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 w:rsidP="00151418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1C75A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УТВЕРЖДАЮ                                                                                                                                                                                  </w:t>
      </w:r>
    </w:p>
    <w:p w:rsidR="008115AA" w:rsidRDefault="001C75AB" w:rsidP="001514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C75AB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8115AA" w:rsidRDefault="001C75AB" w:rsidP="00151418">
      <w:pPr>
        <w:spacing w:line="360" w:lineRule="auto"/>
        <w:ind w:right="-144"/>
        <w:rPr>
          <w:sz w:val="28"/>
          <w:szCs w:val="28"/>
        </w:rPr>
      </w:pPr>
      <w:r w:rsidRPr="001C75AB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 xml:space="preserve">и методической работе                                             </w:t>
      </w:r>
    </w:p>
    <w:p w:rsidR="008115AA" w:rsidRDefault="001C75AB" w:rsidP="00151418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C75AB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________Е.А. Каменева     </w:t>
      </w:r>
    </w:p>
    <w:p w:rsidR="008115AA" w:rsidRDefault="001C75AB" w:rsidP="00151418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51418">
        <w:rPr>
          <w:sz w:val="28"/>
          <w:szCs w:val="28"/>
        </w:rPr>
        <w:t xml:space="preserve">                                                            </w:t>
      </w:r>
      <w:r w:rsidR="00A15A96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8115AA" w:rsidRDefault="008115A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115AA" w:rsidRPr="001C75AB" w:rsidRDefault="001C75AB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1C75AB">
        <w:rPr>
          <w:b/>
          <w:sz w:val="28"/>
          <w:szCs w:val="32"/>
        </w:rPr>
        <w:t>Коротеев М.В.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8115AA" w:rsidRDefault="008115AA">
      <w:pPr>
        <w:jc w:val="center"/>
        <w:rPr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115AA" w:rsidRDefault="008115AA">
      <w:pPr>
        <w:jc w:val="center"/>
        <w:rPr>
          <w:b/>
          <w:smallCaps/>
          <w:sz w:val="28"/>
          <w:szCs w:val="28"/>
        </w:rPr>
      </w:pP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15141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</w:t>
      </w: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данных»,</w:t>
      </w:r>
    </w:p>
    <w:p w:rsidR="001C75AB" w:rsidRPr="00151418" w:rsidRDefault="001C75AB">
      <w:pPr>
        <w:jc w:val="center"/>
        <w:rPr>
          <w:color w:val="000000" w:themeColor="text1"/>
          <w:sz w:val="28"/>
          <w:szCs w:val="28"/>
        </w:rPr>
      </w:pPr>
      <w:r w:rsidRPr="00151418">
        <w:rPr>
          <w:color w:val="000000" w:themeColor="text1"/>
          <w:sz w:val="28"/>
          <w:szCs w:val="28"/>
        </w:rPr>
        <w:t>ОП «Прикладные информационные системы в экономике и финансах»</w:t>
      </w: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rPr>
          <w:sz w:val="28"/>
          <w:szCs w:val="28"/>
        </w:rPr>
      </w:pP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8115AA" w:rsidRDefault="00A15A9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№31 </w:t>
      </w:r>
      <w:r w:rsidR="001C75AB">
        <w:rPr>
          <w:i/>
          <w:sz w:val="28"/>
          <w:szCs w:val="28"/>
        </w:rPr>
        <w:t>от</w:t>
      </w:r>
      <w:r>
        <w:rPr>
          <w:i/>
          <w:sz w:val="28"/>
          <w:szCs w:val="28"/>
        </w:rPr>
        <w:t xml:space="preserve"> 18.04.2023 г.</w:t>
      </w:r>
      <w:r w:rsidR="001C75AB">
        <w:rPr>
          <w:i/>
          <w:sz w:val="28"/>
          <w:szCs w:val="28"/>
        </w:rPr>
        <w:t>)</w:t>
      </w:r>
    </w:p>
    <w:p w:rsidR="008115AA" w:rsidRDefault="008115AA">
      <w:pPr>
        <w:jc w:val="center"/>
        <w:rPr>
          <w:i/>
          <w:sz w:val="28"/>
          <w:szCs w:val="28"/>
        </w:rPr>
      </w:pP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Департамента анализа данных и машинного обучения</w:t>
      </w: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A15A96">
        <w:rPr>
          <w:i/>
          <w:sz w:val="28"/>
          <w:szCs w:val="28"/>
        </w:rPr>
        <w:t xml:space="preserve">2 </w:t>
      </w:r>
      <w:r>
        <w:rPr>
          <w:i/>
          <w:sz w:val="28"/>
          <w:szCs w:val="28"/>
        </w:rPr>
        <w:t>от</w:t>
      </w:r>
      <w:r w:rsidR="00A15A96">
        <w:rPr>
          <w:i/>
          <w:sz w:val="28"/>
          <w:szCs w:val="28"/>
        </w:rPr>
        <w:t xml:space="preserve"> 29.03.2023 г.</w:t>
      </w:r>
      <w:r>
        <w:rPr>
          <w:i/>
          <w:sz w:val="28"/>
          <w:szCs w:val="28"/>
        </w:rPr>
        <w:t>)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8115AA" w:rsidRDefault="008115AA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8115AA" w:rsidRDefault="008115AA" w:rsidP="00151418">
      <w:pPr>
        <w:rPr>
          <w:b/>
          <w:smallCaps/>
          <w:sz w:val="28"/>
          <w:szCs w:val="28"/>
        </w:rPr>
      </w:pPr>
    </w:p>
    <w:p w:rsidR="008115AA" w:rsidRDefault="001C75A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1804306843"/>
        <w:docPartObj>
          <w:docPartGallery w:val="Table of Contents"/>
          <w:docPartUnique/>
        </w:docPartObj>
      </w:sdtPr>
      <w:sdtEndPr/>
      <w:sdtContent>
        <w:p w:rsidR="008115AA" w:rsidRDefault="001C75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A15A96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2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C75AB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15A96">
              <w:rPr>
                <w:sz w:val="28"/>
                <w:szCs w:val="28"/>
              </w:rPr>
              <w:t>…………………………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2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C75AB">
              <w:rPr>
                <w:sz w:val="28"/>
                <w:szCs w:val="28"/>
              </w:rPr>
              <w:t>3. Место дисциплины в структуре образовательных программ</w:t>
            </w:r>
            <w:r w:rsidR="00A15A96">
              <w:rPr>
                <w:sz w:val="28"/>
                <w:szCs w:val="28"/>
              </w:rPr>
              <w:t>…………….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4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C75AB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15A96">
              <w:rPr>
                <w:sz w:val="28"/>
                <w:szCs w:val="28"/>
              </w:rPr>
              <w:t>…………………………………………………………..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4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C75AB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15A96">
              <w:rPr>
                <w:sz w:val="28"/>
                <w:szCs w:val="28"/>
              </w:rPr>
              <w:t>…………………………………………………………………………..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5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C75AB">
              <w:rPr>
                <w:sz w:val="28"/>
                <w:szCs w:val="28"/>
              </w:rPr>
              <w:t>5.1. Содержание дисциплины</w:t>
            </w:r>
            <w:r w:rsidR="00A15A96">
              <w:rPr>
                <w:sz w:val="28"/>
                <w:szCs w:val="28"/>
              </w:rPr>
              <w:t>………………………………………………..5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C75AB">
              <w:rPr>
                <w:sz w:val="28"/>
                <w:szCs w:val="28"/>
              </w:rPr>
              <w:t>5.2. Учебно-тематический план</w:t>
            </w:r>
            <w:r w:rsidR="00A15A96">
              <w:rPr>
                <w:sz w:val="28"/>
                <w:szCs w:val="28"/>
              </w:rPr>
              <w:t>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7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C75AB">
              <w:rPr>
                <w:sz w:val="28"/>
                <w:szCs w:val="28"/>
              </w:rPr>
              <w:t>5.3. Содержание семинаров, практических занятий</w:t>
            </w:r>
            <w:r w:rsidR="00A15A96">
              <w:rPr>
                <w:sz w:val="28"/>
                <w:szCs w:val="28"/>
              </w:rPr>
              <w:t>………………………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9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C75AB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15A96">
              <w:rPr>
                <w:sz w:val="28"/>
                <w:szCs w:val="28"/>
              </w:rPr>
              <w:t>…………………………………………………</w:t>
            </w:r>
            <w:r w:rsidR="001C75AB">
              <w:rPr>
                <w:sz w:val="28"/>
                <w:szCs w:val="28"/>
              </w:rPr>
              <w:tab/>
              <w:t>1</w:t>
            </w:r>
            <w:r w:rsidR="00A15A96">
              <w:rPr>
                <w:sz w:val="28"/>
                <w:szCs w:val="28"/>
              </w:rPr>
              <w:t>0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C75A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15A96">
              <w:rPr>
                <w:sz w:val="28"/>
                <w:szCs w:val="28"/>
              </w:rPr>
              <w:t>………….</w:t>
            </w:r>
            <w:r w:rsidR="001C75AB">
              <w:rPr>
                <w:sz w:val="28"/>
                <w:szCs w:val="28"/>
              </w:rPr>
              <w:tab/>
              <w:t>1</w:t>
            </w:r>
            <w:r w:rsidR="00A15A96">
              <w:rPr>
                <w:sz w:val="28"/>
                <w:szCs w:val="28"/>
              </w:rPr>
              <w:t>0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C75AB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15A96">
              <w:rPr>
                <w:sz w:val="28"/>
                <w:szCs w:val="28"/>
              </w:rPr>
              <w:t>………………………………………………</w:t>
            </w:r>
            <w:r w:rsidR="002C2E83">
              <w:rPr>
                <w:sz w:val="28"/>
                <w:szCs w:val="28"/>
              </w:rPr>
              <w:t>…………………….</w:t>
            </w:r>
            <w:r w:rsidR="001C75AB">
              <w:rPr>
                <w:sz w:val="28"/>
                <w:szCs w:val="28"/>
              </w:rPr>
              <w:tab/>
              <w:t>1</w:t>
            </w:r>
            <w:r w:rsidR="002C2E83">
              <w:rPr>
                <w:sz w:val="28"/>
                <w:szCs w:val="28"/>
              </w:rPr>
              <w:t>1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C75AB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C2E83">
              <w:rPr>
                <w:sz w:val="28"/>
                <w:szCs w:val="28"/>
              </w:rPr>
              <w:t>…………………………………………………</w:t>
            </w:r>
            <w:r w:rsidR="001C75AB">
              <w:rPr>
                <w:sz w:val="28"/>
                <w:szCs w:val="28"/>
              </w:rPr>
              <w:tab/>
              <w:t>1</w:t>
            </w:r>
            <w:r w:rsidR="002C2E83">
              <w:rPr>
                <w:sz w:val="28"/>
                <w:szCs w:val="28"/>
              </w:rPr>
              <w:t>6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C75AB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C2E83">
              <w:rPr>
                <w:sz w:val="28"/>
                <w:szCs w:val="28"/>
              </w:rPr>
              <w:t>……………………………………………………</w:t>
            </w:r>
            <w:r w:rsidR="001C75AB">
              <w:rPr>
                <w:sz w:val="28"/>
                <w:szCs w:val="28"/>
              </w:rPr>
              <w:tab/>
              <w:t>24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C75AB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2E83">
              <w:rPr>
                <w:sz w:val="28"/>
                <w:szCs w:val="28"/>
              </w:rPr>
              <w:t>…………………….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5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C75AB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C2E83">
              <w:rPr>
                <w:sz w:val="28"/>
                <w:szCs w:val="28"/>
              </w:rPr>
              <w:t>..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7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C75AB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2E83">
              <w:rPr>
                <w:sz w:val="28"/>
                <w:szCs w:val="28"/>
              </w:rPr>
              <w:t>………………………………………………………………………….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7</w:t>
            </w:r>
          </w:hyperlink>
        </w:p>
        <w:p w:rsidR="008115AA" w:rsidRDefault="008D7B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C75AB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2E83">
              <w:rPr>
                <w:sz w:val="28"/>
                <w:szCs w:val="28"/>
              </w:rPr>
              <w:t>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8</w:t>
            </w:r>
          </w:hyperlink>
        </w:p>
        <w:p w:rsidR="008115AA" w:rsidRDefault="001C75AB">
          <w:r>
            <w:fldChar w:fldCharType="end"/>
          </w:r>
        </w:p>
      </w:sdtContent>
    </w:sdt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8115AA" w:rsidRDefault="001C75A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8115AA" w:rsidTr="00151418">
        <w:tc>
          <w:tcPr>
            <w:tcW w:w="1276" w:type="dxa"/>
            <w:shd w:val="clear" w:color="auto" w:fill="auto"/>
          </w:tcPr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A15A96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8115AA" w:rsidRPr="00A15A96" w:rsidRDefault="001C75A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Использует инструментальные средства программирования (IDE, SDK, API, популярные фреймворки и библиотеки).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8115AA" w:rsidRPr="001C75AB" w:rsidRDefault="001C75AB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8115AA" w:rsidRPr="001C75AB" w:rsidRDefault="001C75AB" w:rsidP="00A15A96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:rsidR="008115AA" w:rsidRPr="001C75AB" w:rsidRDefault="008115AA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</w:tr>
      <w:tr w:rsidR="008115AA" w:rsidRPr="001C75AB" w:rsidTr="00151418">
        <w:trPr>
          <w:trHeight w:val="566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8115AA" w:rsidRDefault="001C75AB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:rsidR="00151418" w:rsidRPr="001C75AB" w:rsidRDefault="00151418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5AB" w:rsidRPr="001C75AB" w:rsidTr="001C75AB">
        <w:trPr>
          <w:trHeight w:val="274"/>
        </w:trPr>
        <w:tc>
          <w:tcPr>
            <w:tcW w:w="9498" w:type="dxa"/>
            <w:gridSpan w:val="4"/>
            <w:shd w:val="clear" w:color="auto" w:fill="auto"/>
          </w:tcPr>
          <w:p w:rsidR="001C75AB" w:rsidRPr="001C75AB" w:rsidRDefault="001C75AB" w:rsidP="001C7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 «Инженерия данных»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Выполняет мониторинг работы баз данных, сбора статистической информации о работе с БД.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информации, определение информации по Шеннону, через энтропию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теорию информации для описания и математической формализации информационных задач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технологий больших данных.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основные классы сложности, временные асимптотики алгоритмов, нотацию О-большое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анализ временной сложности алгоритмов, оценивать асимптотику времени выполнения алгоритмов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асимптотики основных элементарных алгоритмов, основные приемы понижения сложности алгоритмов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алгоритмическую оптимизацию прикладных алгоритмов и программных решений</w:t>
            </w:r>
          </w:p>
        </w:tc>
      </w:tr>
      <w:tr w:rsidR="001C75AB" w:rsidRPr="001C75AB" w:rsidTr="001C75AB">
        <w:trPr>
          <w:trHeight w:val="253"/>
        </w:trPr>
        <w:tc>
          <w:tcPr>
            <w:tcW w:w="9498" w:type="dxa"/>
            <w:gridSpan w:val="4"/>
            <w:shd w:val="clear" w:color="auto" w:fill="auto"/>
          </w:tcPr>
          <w:p w:rsidR="001C75AB" w:rsidRPr="00151418" w:rsidRDefault="001C75AB" w:rsidP="001C75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Способен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</w:t>
            </w: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управления проектами</w:t>
            </w: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lastRenderedPageBreak/>
              <w:t>1.Демонстрирует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стандарты и технологии описания алгоритмов и структур данных для разработки программного обеспечения.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применять основные положения теории алгоритмов для создания программного обеспечения и информационных систем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2.Организовывает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понятие разработки и внедрения программного обеспечения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Уметь 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применять положения теории алгоритмов для разработки прикладных информационных систем в сфере экономики и финансов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1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3.Владеет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понятия и инструменты тестирования и оценки качества программного обеспечения, оптимизации алгоритмов по времени и пространству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Уметь 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проводить анализ и оптимизацию имеющихся алгоритмов и создавать оптимальные алгоритмы для решения прикладных задач</w:t>
            </w:r>
          </w:p>
        </w:tc>
      </w:tr>
    </w:tbl>
    <w:p w:rsidR="008115AA" w:rsidRPr="001C75AB" w:rsidRDefault="008115AA">
      <w:pPr>
        <w:spacing w:line="360" w:lineRule="auto"/>
        <w:ind w:firstLine="708"/>
      </w:pP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:rsidR="008115AA" w:rsidRPr="00151418" w:rsidRDefault="001C75AB" w:rsidP="00F251B0">
      <w:pPr>
        <w:spacing w:line="276" w:lineRule="auto"/>
        <w:jc w:val="both"/>
        <w:rPr>
          <w:color w:val="000000" w:themeColor="text1"/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«Теория алгоритмов» относится к Общефакультетскому (предпрофильному) циклу </w:t>
      </w:r>
      <w:r w:rsidR="00F251B0">
        <w:rPr>
          <w:sz w:val="28"/>
          <w:szCs w:val="28"/>
        </w:rPr>
        <w:t>дисциплин</w:t>
      </w:r>
      <w:r>
        <w:rPr>
          <w:sz w:val="28"/>
          <w:szCs w:val="28"/>
        </w:rPr>
        <w:t xml:space="preserve"> по направлению подготовки 09.03.03 </w:t>
      </w:r>
      <w:r w:rsidR="00F251B0">
        <w:rPr>
          <w:sz w:val="28"/>
          <w:szCs w:val="28"/>
        </w:rPr>
        <w:t>-</w:t>
      </w:r>
      <w:r>
        <w:rPr>
          <w:sz w:val="28"/>
          <w:szCs w:val="28"/>
        </w:rPr>
        <w:t>Прикладная информатика, ОП «</w:t>
      </w:r>
      <w:r w:rsidR="00F251B0">
        <w:rPr>
          <w:sz w:val="28"/>
          <w:szCs w:val="28"/>
        </w:rPr>
        <w:t xml:space="preserve">Инженерия данных», </w:t>
      </w:r>
      <w:r w:rsidR="00F251B0" w:rsidRPr="00151418">
        <w:rPr>
          <w:color w:val="000000" w:themeColor="text1"/>
          <w:sz w:val="28"/>
          <w:szCs w:val="28"/>
        </w:rPr>
        <w:t>ОП «Прикладные информационные системы в экономике и финансах».</w:t>
      </w:r>
    </w:p>
    <w:p w:rsidR="008115AA" w:rsidRDefault="001C75AB" w:rsidP="00F251B0">
      <w:pPr>
        <w:spacing w:line="276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8115AA" w:rsidRDefault="008115AA">
      <w:pPr>
        <w:spacing w:line="360" w:lineRule="auto"/>
        <w:jc w:val="both"/>
        <w:rPr>
          <w:b/>
          <w:sz w:val="28"/>
          <w:szCs w:val="28"/>
        </w:rPr>
      </w:pPr>
    </w:p>
    <w:p w:rsidR="008115AA" w:rsidRDefault="001C75A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251B0" w:rsidRDefault="00F251B0" w:rsidP="00F251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 «Инженерия данных»</w:t>
      </w:r>
    </w:p>
    <w:p w:rsidR="00F251B0" w:rsidRDefault="00151418" w:rsidP="00F251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251B0">
        <w:rPr>
          <w:b/>
          <w:sz w:val="28"/>
          <w:szCs w:val="28"/>
        </w:rPr>
        <w:t>чная форма обучения</w:t>
      </w:r>
    </w:p>
    <w:tbl>
      <w:tblPr>
        <w:tblStyle w:val="afff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8115AA" w:rsidTr="00151418">
        <w:trPr>
          <w:trHeight w:val="629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8115AA" w:rsidRPr="00F251B0" w:rsidRDefault="001C75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8115AA" w:rsidRPr="002F0EFE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EFE"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2693" w:type="dxa"/>
          </w:tcPr>
          <w:p w:rsidR="008115AA" w:rsidRPr="002F0EFE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EFE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115AA" w:rsidTr="00151418">
        <w:trPr>
          <w:trHeight w:val="263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5AA" w:rsidRPr="00F251B0" w:rsidRDefault="001C75AB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5AA" w:rsidRPr="00F251B0" w:rsidRDefault="001C75AB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C75AB" w:rsidRPr="00F251B0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  <w:tc>
          <w:tcPr>
            <w:tcW w:w="2693" w:type="dxa"/>
          </w:tcPr>
          <w:p w:rsidR="008115AA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F251B0" w:rsidRDefault="00F251B0" w:rsidP="00151418">
      <w:pPr>
        <w:spacing w:line="360" w:lineRule="auto"/>
        <w:rPr>
          <w:b/>
          <w:sz w:val="28"/>
          <w:szCs w:val="28"/>
        </w:rPr>
      </w:pPr>
    </w:p>
    <w:p w:rsidR="00F251B0" w:rsidRPr="00151418" w:rsidRDefault="00F251B0" w:rsidP="00F251B0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151418">
        <w:rPr>
          <w:b/>
          <w:color w:val="000000" w:themeColor="text1"/>
          <w:sz w:val="28"/>
          <w:szCs w:val="28"/>
        </w:rPr>
        <w:lastRenderedPageBreak/>
        <w:t>ОП «Прикладные информационные системы в экономике и финансах»</w:t>
      </w:r>
    </w:p>
    <w:p w:rsidR="00F251B0" w:rsidRPr="00151418" w:rsidRDefault="00F251B0" w:rsidP="00F251B0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151418">
        <w:rPr>
          <w:b/>
          <w:color w:val="000000" w:themeColor="text1"/>
          <w:sz w:val="28"/>
          <w:szCs w:val="28"/>
        </w:rPr>
        <w:t>Очная / очно-заочная / заочная (ИОО) формы обучения</w:t>
      </w:r>
    </w:p>
    <w:tbl>
      <w:tblPr>
        <w:tblStyle w:val="afff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F251B0" w:rsidTr="00151418">
        <w:trPr>
          <w:trHeight w:val="629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F251B0" w:rsidRPr="00F251B0" w:rsidRDefault="00F251B0" w:rsidP="0015141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693" w:type="dxa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GoBack" w:colFirst="1" w:colLast="2"/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F251B0" w:rsidRPr="007E711E" w:rsidRDefault="00F251B0" w:rsidP="00151418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11E"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2693" w:type="dxa"/>
          </w:tcPr>
          <w:p w:rsidR="00F251B0" w:rsidRPr="007E711E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11E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bookmarkEnd w:id="8"/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/34/16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/34/16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/16/4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/16/4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/18/12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/18/12</w:t>
            </w:r>
          </w:p>
        </w:tc>
      </w:tr>
      <w:tr w:rsidR="00F251B0" w:rsidTr="00151418">
        <w:trPr>
          <w:trHeight w:val="263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/110/128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/110/128</w:t>
            </w:r>
          </w:p>
        </w:tc>
      </w:tr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115AA" w:rsidRDefault="001C75AB" w:rsidP="00F251B0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115AA" w:rsidRDefault="001C75AB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8115AA" w:rsidRDefault="00F251B0">
      <w:pPr>
        <w:ind w:firstLine="709"/>
        <w:jc w:val="both"/>
        <w:rPr>
          <w:b/>
          <w:i/>
          <w:sz w:val="28"/>
          <w:szCs w:val="28"/>
        </w:rPr>
      </w:pPr>
      <w:bookmarkStart w:id="9" w:name="_heading=h.1t3h5sf" w:colFirst="0" w:colLast="0"/>
      <w:bookmarkEnd w:id="9"/>
      <w:r>
        <w:rPr>
          <w:b/>
          <w:i/>
          <w:sz w:val="28"/>
          <w:szCs w:val="28"/>
        </w:rPr>
        <w:t>Р</w:t>
      </w:r>
      <w:r w:rsidR="001C75AB">
        <w:rPr>
          <w:b/>
          <w:i/>
          <w:sz w:val="28"/>
          <w:szCs w:val="28"/>
        </w:rPr>
        <w:t>аздел 1. Основные понятия теории алгоритмов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алгоритма. Основные характеристики алгоритмов.</w:t>
      </w:r>
    </w:p>
    <w:p w:rsidR="008115AA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сложности алгоритмов. Сложность пространственная и временная. Основные приемы анализа сложности алгоритмов.</w:t>
      </w:r>
    </w:p>
    <w:p w:rsidR="008115AA" w:rsidRPr="00F251B0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Асимптотический анализ алгоритмов. Понятие метрики О-большое. Асимптотики различных известных алгоритмов</w:t>
      </w:r>
    </w:p>
    <w:p w:rsidR="008115AA" w:rsidRDefault="008115AA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Оптимизационные задачи на графах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графа. Вершины и ребра графа. Графическое представление графа. Ориентированные графы.  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Путь, цепь и цикл на графе. Связные графы. Эйлеровы цепь и цикл. Задача о кенигсбергских мостах. 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Матрицы смежности и инцидентности. Дерево. Остовное дерево графа.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поиска остовного дерева минимального веса. Покрытия графов.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Динамические графы. Чувствительность оптимизационных задач на графах.</w:t>
      </w:r>
    </w:p>
    <w:p w:rsidR="008115AA" w:rsidRDefault="001C75AB" w:rsidP="0015141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Дейкстры поиска кратчайшего пути между двумя вершинами. Модифицированный алгоритм Дейкстры (алгоритм Форда). Наилучшая стратегия размещения капитала как задача о кратчайшем пути. </w:t>
      </w:r>
    </w:p>
    <w:p w:rsidR="008115AA" w:rsidRDefault="001C75AB" w:rsidP="0015141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Алгоритмы Флойда и Данцига поиска всех кратчайших путей на графе.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3. Потоковые алгоритмы. Задачи о почтальоне и коммивояжере.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о максимальном потоке в сети. Алгоритм Форда-Фалкерсона.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задачи о поиске потока минимальной стоимости.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о почтальоне для ориентированного и неориентированного графов.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о коммивояжере. Гамильтонов контур. Оптимальный гамильтонов контур. Методы решения задача о коммивояжере.</w:t>
      </w:r>
    </w:p>
    <w:p w:rsidR="00F251B0" w:rsidRDefault="00F251B0" w:rsidP="00F251B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8115AA" w:rsidRDefault="001C75A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4. Современные приложения теории алгоритмов.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>Знаковые графы и теория структурного баланса. Применение взвешенных орграфов и импульсных процессов для моделирования сложных систем.</w:t>
      </w: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 xml:space="preserve">Моделирование социальных сетей. Малые миры и безмасштабные сети. </w:t>
      </w: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>Дискретные модели финансовых систем. Граф фондового рынка. Модель взаимодействия в межбанковской сети.</w:t>
      </w:r>
    </w:p>
    <w:p w:rsidR="00151418" w:rsidRDefault="00151418">
      <w:pPr>
        <w:spacing w:line="360" w:lineRule="auto"/>
        <w:jc w:val="both"/>
        <w:rPr>
          <w:sz w:val="32"/>
          <w:szCs w:val="32"/>
        </w:rPr>
      </w:pPr>
    </w:p>
    <w:p w:rsidR="008115AA" w:rsidRDefault="001C75A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:rsidR="00B054DB" w:rsidRDefault="00151418" w:rsidP="00B054D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054DB">
        <w:rPr>
          <w:b/>
          <w:sz w:val="28"/>
          <w:szCs w:val="28"/>
        </w:rPr>
        <w:t>чная форма обучения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8115AA" w:rsidTr="00B054DB">
        <w:trPr>
          <w:cantSplit/>
        </w:trPr>
        <w:tc>
          <w:tcPr>
            <w:tcW w:w="568" w:type="dxa"/>
            <w:vMerge w:val="restart"/>
          </w:tcPr>
          <w:p w:rsidR="008115AA" w:rsidRDefault="001C75AB">
            <w:pPr>
              <w:spacing w:after="120"/>
              <w:jc w:val="center"/>
            </w:pPr>
            <w:r>
              <w:t>№</w:t>
            </w:r>
          </w:p>
          <w:p w:rsidR="008115AA" w:rsidRDefault="001C75AB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8115AA" w:rsidRDefault="008115AA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8115AA" w:rsidRDefault="001C75AB" w:rsidP="00F251B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8115AA" w:rsidTr="00B054DB">
        <w:trPr>
          <w:cantSplit/>
          <w:trHeight w:val="492"/>
        </w:trPr>
        <w:tc>
          <w:tcPr>
            <w:tcW w:w="568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8115AA" w:rsidRPr="00F251B0" w:rsidRDefault="001C75AB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F251B0" w:rsidRDefault="00F251B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8115AA" w:rsidRDefault="001C75AB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F251B0" w:rsidTr="00B054DB">
        <w:trPr>
          <w:cantSplit/>
          <w:trHeight w:val="1502"/>
        </w:trPr>
        <w:tc>
          <w:tcPr>
            <w:tcW w:w="568" w:type="dxa"/>
            <w:vMerge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F251B0" w:rsidRDefault="00F251B0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1.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35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Pr="00F251B0" w:rsidRDefault="00F251B0" w:rsidP="00B054DB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35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23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37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4.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37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F251B0" w:rsidRDefault="00B054DB">
            <w:r>
              <w:t>В целом по дисциплине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jc w:val="center"/>
            </w:pPr>
            <w:r>
              <w:t>144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jc w:val="center"/>
            </w:pPr>
            <w:r>
              <w:t>50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34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94</w:t>
            </w:r>
          </w:p>
        </w:tc>
        <w:tc>
          <w:tcPr>
            <w:tcW w:w="1842" w:type="dxa"/>
          </w:tcPr>
          <w:p w:rsidR="00F251B0" w:rsidRPr="00B054DB" w:rsidRDefault="00B054DB" w:rsidP="00B054DB">
            <w:pPr>
              <w:jc w:val="both"/>
            </w:pPr>
            <w:r w:rsidRPr="00B054DB">
              <w:t>Согласно учебному плану: к</w:t>
            </w:r>
            <w:r w:rsidR="00F251B0" w:rsidRPr="00B054DB">
              <w:t>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ind w:left="360"/>
              <w:jc w:val="both"/>
            </w:pPr>
            <w: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>
            <w:pPr>
              <w:jc w:val="both"/>
            </w:pPr>
          </w:p>
        </w:tc>
      </w:tr>
    </w:tbl>
    <w:p w:rsidR="008115AA" w:rsidRPr="00B054DB" w:rsidRDefault="008115AA">
      <w:pPr>
        <w:spacing w:after="120"/>
        <w:ind w:left="454"/>
        <w:jc w:val="both"/>
        <w:rPr>
          <w:color w:val="FF0000"/>
          <w:sz w:val="32"/>
          <w:szCs w:val="32"/>
        </w:rPr>
      </w:pPr>
    </w:p>
    <w:p w:rsidR="00B054DB" w:rsidRPr="00151418" w:rsidRDefault="00151418" w:rsidP="00B054DB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</w:t>
      </w:r>
      <w:r w:rsidRPr="00151418">
        <w:rPr>
          <w:b/>
          <w:color w:val="000000" w:themeColor="text1"/>
          <w:sz w:val="28"/>
          <w:szCs w:val="28"/>
        </w:rPr>
        <w:t>о</w:t>
      </w:r>
      <w:r w:rsidR="00B054DB" w:rsidRPr="00151418">
        <w:rPr>
          <w:b/>
          <w:color w:val="000000" w:themeColor="text1"/>
          <w:sz w:val="28"/>
          <w:szCs w:val="28"/>
        </w:rPr>
        <w:t>чно-заочная форма обучения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B054DB" w:rsidTr="00151418">
        <w:trPr>
          <w:cantSplit/>
        </w:trPr>
        <w:tc>
          <w:tcPr>
            <w:tcW w:w="568" w:type="dxa"/>
            <w:vMerge w:val="restart"/>
          </w:tcPr>
          <w:p w:rsidR="00B054DB" w:rsidRDefault="00B054DB" w:rsidP="00151418">
            <w:pPr>
              <w:spacing w:after="120"/>
              <w:jc w:val="center"/>
            </w:pPr>
            <w:r>
              <w:t>№</w:t>
            </w:r>
          </w:p>
          <w:p w:rsidR="00B054DB" w:rsidRDefault="00B054DB" w:rsidP="00151418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054DB" w:rsidTr="00151418">
        <w:trPr>
          <w:cantSplit/>
          <w:trHeight w:val="49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B054DB" w:rsidRPr="00F251B0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B054DB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B054DB" w:rsidTr="00151418">
        <w:trPr>
          <w:cantSplit/>
          <w:trHeight w:val="150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lastRenderedPageBreak/>
              <w:t>1.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20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Pr="00F251B0" w:rsidRDefault="00151418" w:rsidP="00151418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4.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B054DB" w:rsidTr="00151418">
        <w:trPr>
          <w:cantSplit/>
        </w:trPr>
        <w:tc>
          <w:tcPr>
            <w:tcW w:w="568" w:type="dxa"/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B054DB" w:rsidRDefault="00B054DB" w:rsidP="00151418">
            <w:r>
              <w:t>В целом по дисциплине</w:t>
            </w:r>
          </w:p>
        </w:tc>
        <w:tc>
          <w:tcPr>
            <w:tcW w:w="1134" w:type="dxa"/>
          </w:tcPr>
          <w:p w:rsidR="00B054DB" w:rsidRDefault="00B054DB" w:rsidP="00151418">
            <w:pPr>
              <w:jc w:val="center"/>
            </w:pPr>
            <w:r>
              <w:t>144</w:t>
            </w:r>
          </w:p>
        </w:tc>
        <w:tc>
          <w:tcPr>
            <w:tcW w:w="1275" w:type="dxa"/>
          </w:tcPr>
          <w:p w:rsidR="00B054DB" w:rsidRDefault="00B054DB" w:rsidP="00151418">
            <w:pPr>
              <w:jc w:val="center"/>
            </w:pPr>
            <w:r>
              <w:t>34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110</w:t>
            </w:r>
          </w:p>
        </w:tc>
        <w:tc>
          <w:tcPr>
            <w:tcW w:w="1842" w:type="dxa"/>
          </w:tcPr>
          <w:p w:rsidR="00B054DB" w:rsidRPr="00B054DB" w:rsidRDefault="00B054DB" w:rsidP="00151418">
            <w:pPr>
              <w:jc w:val="both"/>
            </w:pPr>
            <w:r w:rsidRPr="00B054DB">
              <w:t>Согласно учебному плану: контрольная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 w:rsidP="00151418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ind w:left="360"/>
              <w:jc w:val="both"/>
            </w:pPr>
            <w: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 w:rsidP="00151418">
            <w:pPr>
              <w:jc w:val="both"/>
            </w:pPr>
          </w:p>
        </w:tc>
      </w:tr>
    </w:tbl>
    <w:p w:rsidR="00B054DB" w:rsidRDefault="00B054DB" w:rsidP="00B054DB">
      <w:pPr>
        <w:spacing w:after="120"/>
        <w:ind w:left="454"/>
        <w:jc w:val="both"/>
        <w:rPr>
          <w:sz w:val="32"/>
          <w:szCs w:val="32"/>
        </w:rPr>
      </w:pPr>
    </w:p>
    <w:p w:rsidR="00B054DB" w:rsidRPr="00B054DB" w:rsidRDefault="00151418" w:rsidP="00B054DB">
      <w:pPr>
        <w:spacing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</w:t>
      </w:r>
      <w:r w:rsidRPr="00151418">
        <w:rPr>
          <w:b/>
          <w:color w:val="000000" w:themeColor="text1"/>
          <w:sz w:val="28"/>
          <w:szCs w:val="28"/>
        </w:rPr>
        <w:t>з</w:t>
      </w:r>
      <w:r w:rsidR="00B054DB" w:rsidRPr="00151418">
        <w:rPr>
          <w:b/>
          <w:color w:val="000000" w:themeColor="text1"/>
          <w:sz w:val="28"/>
          <w:szCs w:val="28"/>
        </w:rPr>
        <w:t>аочная форма обучения (ИОО)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B054DB" w:rsidTr="00151418">
        <w:trPr>
          <w:cantSplit/>
        </w:trPr>
        <w:tc>
          <w:tcPr>
            <w:tcW w:w="568" w:type="dxa"/>
            <w:vMerge w:val="restart"/>
          </w:tcPr>
          <w:p w:rsidR="00B054DB" w:rsidRDefault="00B054DB" w:rsidP="00151418">
            <w:pPr>
              <w:spacing w:after="120"/>
              <w:jc w:val="center"/>
            </w:pPr>
            <w:r>
              <w:t>№</w:t>
            </w:r>
          </w:p>
          <w:p w:rsidR="00B054DB" w:rsidRDefault="00B054DB" w:rsidP="00151418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054DB" w:rsidTr="00151418">
        <w:trPr>
          <w:cantSplit/>
          <w:trHeight w:val="49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B054DB" w:rsidRPr="00F251B0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B054DB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B054DB" w:rsidTr="00151418">
        <w:trPr>
          <w:cantSplit/>
          <w:trHeight w:val="150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1.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Pr="00F251B0" w:rsidRDefault="00151418" w:rsidP="00151418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B054DB" w:rsidTr="00151418">
        <w:trPr>
          <w:cantSplit/>
        </w:trPr>
        <w:tc>
          <w:tcPr>
            <w:tcW w:w="568" w:type="dxa"/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B054DB" w:rsidRDefault="00B054DB" w:rsidP="00151418">
            <w:r>
              <w:t>В целом по дисциплине</w:t>
            </w:r>
          </w:p>
        </w:tc>
        <w:tc>
          <w:tcPr>
            <w:tcW w:w="1134" w:type="dxa"/>
            <w:vAlign w:val="center"/>
          </w:tcPr>
          <w:p w:rsidR="00B054DB" w:rsidRDefault="00B054DB" w:rsidP="00151418">
            <w:pPr>
              <w:jc w:val="center"/>
            </w:pPr>
            <w:r>
              <w:t>144</w:t>
            </w:r>
          </w:p>
        </w:tc>
        <w:tc>
          <w:tcPr>
            <w:tcW w:w="1275" w:type="dxa"/>
            <w:vAlign w:val="center"/>
          </w:tcPr>
          <w:p w:rsidR="00B054DB" w:rsidRDefault="00B054DB" w:rsidP="00151418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128</w:t>
            </w:r>
          </w:p>
        </w:tc>
        <w:tc>
          <w:tcPr>
            <w:tcW w:w="1842" w:type="dxa"/>
          </w:tcPr>
          <w:p w:rsidR="00B054DB" w:rsidRPr="00B054DB" w:rsidRDefault="00B054DB" w:rsidP="00151418">
            <w:pPr>
              <w:jc w:val="both"/>
            </w:pPr>
            <w:r w:rsidRPr="00B054DB">
              <w:t>Согласно учебному плану: контрольная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 w:rsidP="00151418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ind w:left="360"/>
              <w:jc w:val="both"/>
            </w:pPr>
            <w: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 w:rsidP="00151418">
            <w:pPr>
              <w:jc w:val="both"/>
            </w:pPr>
          </w:p>
        </w:tc>
      </w:tr>
    </w:tbl>
    <w:p w:rsidR="00B054DB" w:rsidRDefault="00B054DB" w:rsidP="00B054DB">
      <w:pPr>
        <w:pStyle w:val="2"/>
        <w:spacing w:before="0" w:after="120" w:line="240" w:lineRule="auto"/>
        <w:ind w:right="0"/>
        <w:jc w:val="both"/>
      </w:pPr>
      <w:bookmarkStart w:id="10" w:name="_heading=h.4d34og8" w:colFirst="0" w:colLast="0"/>
      <w:bookmarkEnd w:id="10"/>
    </w:p>
    <w:p w:rsidR="00B054DB" w:rsidRDefault="00B054DB">
      <w:pPr>
        <w:pStyle w:val="2"/>
        <w:spacing w:before="0" w:after="120" w:line="240" w:lineRule="auto"/>
        <w:ind w:left="709" w:right="0"/>
        <w:jc w:val="both"/>
      </w:pPr>
    </w:p>
    <w:p w:rsidR="008115AA" w:rsidRDefault="001C75AB">
      <w:pPr>
        <w:pStyle w:val="2"/>
        <w:spacing w:before="0" w:after="120" w:line="240" w:lineRule="auto"/>
        <w:ind w:left="709" w:right="0"/>
        <w:jc w:val="both"/>
      </w:pPr>
      <w:r>
        <w:t>5.3. Содержание семинаров, практических занятий</w:t>
      </w:r>
    </w:p>
    <w:p w:rsidR="00A15A96" w:rsidRPr="00A15A96" w:rsidRDefault="00A15A96" w:rsidP="00A15A96"/>
    <w:tbl>
      <w:tblPr>
        <w:tblStyle w:val="affff4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0"/>
        <w:gridCol w:w="5415"/>
        <w:gridCol w:w="2694"/>
      </w:tblGrid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15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Основные понятия теории алгоритмов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Исследование алгоритмов на асимптотическую сложность.</w:t>
            </w:r>
          </w:p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Решение задач, иллюстрирующих временную и пространственную сложность различных алгоритмов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§§1.1-2.2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8.</w:t>
            </w:r>
            <w:r w:rsidR="001C75AB">
              <w:t>[3], §8.1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tabs>
                <w:tab w:val="left" w:pos="709"/>
                <w:tab w:val="left" w:pos="993"/>
              </w:tabs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Оптимизационные задачи на графах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Решение задач на графовую оптимизацию. Использование языков программирования и библиотек для реализации оптимизационных алгоритмов на графах.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§3.2, §3.4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8.</w:t>
            </w:r>
            <w:r w:rsidR="001C75AB">
              <w:t>[2], §2.1-2.5</w:t>
            </w:r>
            <w:r w:rsidR="00A15A96">
              <w:t xml:space="preserve">; </w:t>
            </w:r>
            <w:r>
              <w:t>8.</w:t>
            </w:r>
            <w:r w:rsidR="001C75AB">
              <w:t>[3] §8.2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Решение задач о почтальоне и коммивояжере с использование инструментальных средств. Реализация различных алгоритмов.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§§10.1-10.4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ind w:firstLine="68"/>
              <w:jc w:val="both"/>
            </w:pPr>
            <w:r>
              <w:t>8.</w:t>
            </w:r>
            <w:r w:rsidR="001C75AB">
              <w:t>[3], §§8.1-8.2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Современные приложения теории алгоритмов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Практикум по моделированию графов социальных сетей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Рекомендуемые источники: 8.[1</w:t>
            </w:r>
            <w:r w:rsidR="001C75AB">
              <w:t>]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8115AA" w:rsidRDefault="008115AA">
      <w:pPr>
        <w:spacing w:after="120"/>
        <w:jc w:val="both"/>
        <w:rPr>
          <w:sz w:val="28"/>
          <w:szCs w:val="28"/>
        </w:rPr>
      </w:pPr>
    </w:p>
    <w:p w:rsidR="008115AA" w:rsidRDefault="001C75AB" w:rsidP="00B054DB">
      <w:pPr>
        <w:pStyle w:val="1"/>
        <w:keepLines/>
        <w:spacing w:before="0" w:after="120"/>
        <w:ind w:right="0"/>
        <w:jc w:val="both"/>
      </w:pPr>
      <w:bookmarkStart w:id="11" w:name="_heading=h.2s8eyo1" w:colFirst="0" w:colLast="0"/>
      <w:bookmarkEnd w:id="11"/>
      <w:r>
        <w:lastRenderedPageBreak/>
        <w:tab/>
        <w:t>6. Перечень учебно-методического обеспечения для самостоятельной работы обучающихся по дисциплине</w:t>
      </w:r>
    </w:p>
    <w:p w:rsidR="008115AA" w:rsidRDefault="001C75AB" w:rsidP="00B054DB">
      <w:pPr>
        <w:pStyle w:val="2"/>
        <w:spacing w:before="0" w:after="120"/>
        <w:ind w:right="0" w:firstLine="708"/>
        <w:jc w:val="both"/>
      </w:pPr>
      <w:bookmarkStart w:id="12" w:name="_heading=h.17dp8vu" w:colFirst="0" w:colLast="0"/>
      <w:bookmarkEnd w:id="12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115AA" w:rsidRDefault="001C75AB">
      <w:pPr>
        <w:keepNext/>
        <w:tabs>
          <w:tab w:val="left" w:pos="570"/>
        </w:tabs>
        <w:spacing w:after="120"/>
        <w:ind w:left="360"/>
        <w:jc w:val="both"/>
      </w:pPr>
      <w:r>
        <w:tab/>
      </w:r>
    </w:p>
    <w:tbl>
      <w:tblPr>
        <w:tblStyle w:val="affff5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4071"/>
        <w:gridCol w:w="2903"/>
      </w:tblGrid>
      <w:tr w:rsidR="008115AA" w:rsidTr="00B054DB">
        <w:trPr>
          <w:trHeight w:val="20"/>
        </w:trPr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115AA" w:rsidRDefault="001C75AB">
            <w:pPr>
              <w:keepNext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jc w:val="center"/>
              <w:rPr>
                <w:b/>
                <w:strike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115AA" w:rsidRDefault="001C75A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Основные понятия теории графов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Математические основы теории алгоритмов. Доказательства сложности задач. Классы сложности. Понятие вычислимости.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  <w:rPr>
                <w:b/>
              </w:rPr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Оптимизационные задачи на графах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Математические основы графовой аналитики. Классы сложности оптимизационных задач на графах.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  <w:rPr>
                <w:b/>
              </w:rPr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Приближенные алгоритмы решения задач о коммивояжере и сводящихся к ней.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Современные приложения теории графов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</w:pPr>
            <w:r>
              <w:t>Эмпирическая проверка гипотез о сетевых графах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B054DB" w:rsidRDefault="00B054DB" w:rsidP="00B054DB">
      <w:pPr>
        <w:pStyle w:val="2"/>
        <w:spacing w:before="0" w:after="120" w:line="240" w:lineRule="auto"/>
        <w:ind w:left="709" w:right="0"/>
        <w:jc w:val="both"/>
        <w:rPr>
          <w:highlight w:val="lightGray"/>
        </w:rPr>
      </w:pPr>
      <w:bookmarkStart w:id="13" w:name="_heading=h.3rdcrjn" w:colFirst="0" w:colLast="0"/>
      <w:bookmarkEnd w:id="13"/>
    </w:p>
    <w:p w:rsidR="00B054DB" w:rsidRDefault="00B054DB">
      <w:pPr>
        <w:rPr>
          <w:b/>
          <w:sz w:val="28"/>
          <w:szCs w:val="28"/>
          <w:highlight w:val="lightGray"/>
        </w:rPr>
      </w:pPr>
      <w:r>
        <w:rPr>
          <w:highlight w:val="lightGray"/>
        </w:rPr>
        <w:br w:type="page"/>
      </w:r>
    </w:p>
    <w:p w:rsidR="008115AA" w:rsidRDefault="001C75AB" w:rsidP="00B054DB">
      <w:pPr>
        <w:pStyle w:val="2"/>
        <w:numPr>
          <w:ilvl w:val="1"/>
          <w:numId w:val="16"/>
        </w:numPr>
        <w:spacing w:before="0" w:after="120"/>
        <w:ind w:right="0"/>
        <w:jc w:val="both"/>
      </w:pPr>
      <w:r>
        <w:lastRenderedPageBreak/>
        <w:t xml:space="preserve">Перечень вопросов, заданий, тем для подготовки к текущему контролю </w:t>
      </w:r>
    </w:p>
    <w:p w:rsidR="008115AA" w:rsidRDefault="001C75AB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B054DB">
        <w:rPr>
          <w:b/>
          <w:i/>
          <w:sz w:val="28"/>
          <w:szCs w:val="28"/>
        </w:rPr>
        <w:t>римерные</w:t>
      </w:r>
      <w:r>
        <w:rPr>
          <w:b/>
          <w:i/>
          <w:sz w:val="28"/>
          <w:szCs w:val="28"/>
        </w:rPr>
        <w:t xml:space="preserve"> вопро</w:t>
      </w:r>
      <w:r w:rsidR="00B054DB">
        <w:rPr>
          <w:b/>
          <w:i/>
          <w:sz w:val="28"/>
          <w:szCs w:val="28"/>
        </w:rPr>
        <w:t xml:space="preserve">сы </w:t>
      </w:r>
      <w:r>
        <w:rPr>
          <w:b/>
          <w:i/>
          <w:sz w:val="28"/>
          <w:szCs w:val="28"/>
        </w:rPr>
        <w:t xml:space="preserve">к контрольной работе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задан множеством вершин </w:t>
      </w:r>
      <w:r>
        <w:rPr>
          <w:i/>
          <w:sz w:val="28"/>
          <w:szCs w:val="28"/>
        </w:rPr>
        <w:t xml:space="preserve">V </w:t>
      </w:r>
      <w:r>
        <w:rPr>
          <w:sz w:val="28"/>
          <w:szCs w:val="28"/>
        </w:rPr>
        <w:t>= {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e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 xml:space="preserve">} и множеством ребер </w:t>
      </w:r>
      <w:r>
        <w:rPr>
          <w:i/>
          <w:sz w:val="28"/>
          <w:szCs w:val="28"/>
        </w:rPr>
        <w:t xml:space="preserve">E </w:t>
      </w:r>
      <w:r>
        <w:rPr>
          <w:sz w:val="28"/>
          <w:szCs w:val="28"/>
        </w:rPr>
        <w:t>= {(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>)}. Нарисуйте этот граф, постройте для него матрицы смежности и инцидентности, списки смежности.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графе 30 вершин и 80 ребер, каждая вершина имеет степень 5 или 6. Сколько в нем вершин степени 5?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графе каждая вершина имеет степень 3, а число ребер заключено между 16 и 20. Сколько вершин в этом графе?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абстрактные графы с 4 вершинами.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абстрактные графы с набором степеней а) (2,2,2,3,3,4); б) (2,2,2,3,3,3).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</w:t>
      </w:r>
      <w:r>
        <w:rPr>
          <w:i/>
          <w:sz w:val="28"/>
          <w:szCs w:val="28"/>
        </w:rPr>
        <w:t xml:space="preserve">G </w:t>
      </w:r>
      <w:r>
        <w:rPr>
          <w:sz w:val="28"/>
          <w:szCs w:val="28"/>
        </w:rPr>
        <w:t xml:space="preserve">имеет множество вершин {1,2,…, </w:t>
      </w:r>
      <w:r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}. Число ребер в подграфе, полученном удалением вершины </w:t>
      </w:r>
      <w:r>
        <w:rPr>
          <w:i/>
          <w:sz w:val="28"/>
          <w:szCs w:val="28"/>
        </w:rPr>
        <w:t xml:space="preserve">i </w:t>
      </w:r>
      <w:r>
        <w:rPr>
          <w:sz w:val="28"/>
          <w:szCs w:val="28"/>
        </w:rPr>
        <w:t xml:space="preserve">, равно </w:t>
      </w:r>
      <w:r>
        <w:rPr>
          <w:i/>
          <w:sz w:val="28"/>
          <w:szCs w:val="28"/>
        </w:rPr>
        <w:t>m</w:t>
      </w:r>
      <w:r>
        <w:rPr>
          <w:i/>
          <w:sz w:val="28"/>
          <w:szCs w:val="28"/>
          <w:vertAlign w:val="subscript"/>
        </w:rPr>
        <w:t>i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i </w:t>
      </w:r>
      <w:r>
        <w:rPr>
          <w:sz w:val="28"/>
          <w:szCs w:val="28"/>
        </w:rPr>
        <w:t xml:space="preserve">= 1,2,…,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. Сколько ребер в графе </w:t>
      </w:r>
      <w:r>
        <w:rPr>
          <w:i/>
          <w:sz w:val="28"/>
          <w:szCs w:val="28"/>
        </w:rPr>
        <w:t xml:space="preserve">G 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имеет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 и </w:t>
      </w:r>
      <w:r>
        <w:rPr>
          <w:i/>
          <w:sz w:val="28"/>
          <w:szCs w:val="28"/>
        </w:rPr>
        <w:t xml:space="preserve">m </w:t>
      </w:r>
      <w:r>
        <w:rPr>
          <w:sz w:val="28"/>
          <w:szCs w:val="28"/>
        </w:rPr>
        <w:t>ре ер. Сколько у него различны</w:t>
      </w:r>
      <w:r>
        <w:rPr>
          <w:sz w:val="32"/>
          <w:szCs w:val="32"/>
        </w:rPr>
        <w:br/>
      </w:r>
      <w:r>
        <w:rPr>
          <w:sz w:val="28"/>
          <w:szCs w:val="28"/>
        </w:rPr>
        <w:t>а) остовных;</w:t>
      </w:r>
      <w:r>
        <w:rPr>
          <w:sz w:val="32"/>
          <w:szCs w:val="32"/>
        </w:rPr>
        <w:br/>
      </w:r>
      <w:r>
        <w:rPr>
          <w:sz w:val="28"/>
          <w:szCs w:val="28"/>
        </w:rPr>
        <w:t>б) порожденных подграфов?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Представьте граф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 xml:space="preserve">6 </w:t>
      </w:r>
      <w:r>
        <w:rPr>
          <w:sz w:val="28"/>
          <w:szCs w:val="28"/>
        </w:rPr>
        <w:t>как объединение трех графов с множествами вершин {1,2,3,4}, {1,2,5,6}, {3,4,5,6}.</w:t>
      </w:r>
      <w:r>
        <w:rPr>
          <w:sz w:val="32"/>
          <w:szCs w:val="32"/>
        </w:rPr>
        <w:br/>
      </w:r>
      <w:r>
        <w:rPr>
          <w:sz w:val="28"/>
          <w:szCs w:val="28"/>
        </w:rPr>
        <w:t>Верно ли, что любой граф с 6 вершинами можно представить как объединение трех графов с такими множествами вершин?</w:t>
      </w:r>
      <w:r>
        <w:rPr>
          <w:sz w:val="32"/>
          <w:szCs w:val="32"/>
        </w:rPr>
        <w:br/>
      </w:r>
      <w:r>
        <w:rPr>
          <w:sz w:val="28"/>
          <w:szCs w:val="28"/>
        </w:rPr>
        <w:t>Верно ли, что любой граф с 6 вершинами можно представить как объединение трех графов с множествами вершин {1,2,3}, {3,4,5}, {5,6,1}?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Какой наибольший диаметр может быть у графа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вершинами? Сколько имеется (абстрактных) графов с таким диаметром?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(с точностью до изоморфизма) графы с 5 вершинами диаметра 3.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Может ли радиус графа в результате добавления одного нового ребра а) увеличиться; б) уменьшиться; в) остаться прежним?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lastRenderedPageBreak/>
        <w:t>Найдите все (с точностью до изоморфизма) графы с 5 вершинами радиуса 1.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(с точностью до изоморфизма) графы с 4 вершинами, имеющие точно одну центральную вершину.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диаметр и радиус графа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Постройте граф пересечений а) граней трехмерного куба; б) ребер графа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ребер в графе пересечений ребер графа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Граф пересечений семейства интервалов на прямой называют графом интервалов.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Какие из следующих графов являются графами интервалов: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2,3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1,5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Граф пересечений семейства дуг окружности называют графом дуг. Какие из графов предыдущей задачи являются графами дуг?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имеется неориентированных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 допускаются петли?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ориентированных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 а) возможны петли;</w:t>
      </w:r>
      <w:r>
        <w:rPr>
          <w:sz w:val="32"/>
          <w:szCs w:val="32"/>
        </w:rPr>
        <w:br/>
      </w:r>
      <w:r>
        <w:rPr>
          <w:sz w:val="28"/>
          <w:szCs w:val="28"/>
        </w:rPr>
        <w:t>б) петель нет;</w:t>
      </w:r>
      <w:r>
        <w:rPr>
          <w:sz w:val="32"/>
          <w:szCs w:val="32"/>
        </w:rPr>
        <w:br/>
      </w:r>
      <w:r>
        <w:rPr>
          <w:sz w:val="28"/>
          <w:szCs w:val="28"/>
        </w:rPr>
        <w:t>в) петель нет и каждая пара различных вершин соединена не более чем одним ребром;</w:t>
      </w:r>
      <w:r>
        <w:rPr>
          <w:sz w:val="32"/>
          <w:szCs w:val="32"/>
        </w:rPr>
        <w:br/>
      </w:r>
      <w:r>
        <w:rPr>
          <w:sz w:val="28"/>
          <w:szCs w:val="28"/>
        </w:rPr>
        <w:t>г) возможны петли и каждая пара вершин соединена не более чем одним ребром;</w:t>
      </w:r>
      <w:r>
        <w:rPr>
          <w:sz w:val="32"/>
          <w:szCs w:val="32"/>
        </w:rPr>
        <w:br/>
      </w:r>
      <w:r>
        <w:rPr>
          <w:sz w:val="28"/>
          <w:szCs w:val="28"/>
        </w:rPr>
        <w:t>д) петель нет и каждая пара различных вершин соединена точно одним ребром.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 возможны и ориентированные и неориентированные ребра (но не петли), причем две вершины могут быть соединены не более чем одним ребром.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число неориентированных мультиграфов без петель, в которых для каждой пары вершин имеется не более четырех соединяющих эти вершины ребер.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вершинами, в которых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данные </w:t>
      </w:r>
      <w:r>
        <w:rPr>
          <w:i/>
          <w:sz w:val="28"/>
          <w:szCs w:val="28"/>
        </w:rPr>
        <w:t xml:space="preserve">k </w:t>
      </w:r>
      <w:r>
        <w:rPr>
          <w:sz w:val="28"/>
          <w:szCs w:val="28"/>
        </w:rPr>
        <w:t xml:space="preserve">вершин являются изолированными (имеют степень 0); </w:t>
      </w:r>
      <w:r>
        <w:rPr>
          <w:sz w:val="32"/>
          <w:szCs w:val="32"/>
        </w:rPr>
        <w:br/>
      </w:r>
      <w:r>
        <w:rPr>
          <w:sz w:val="28"/>
          <w:szCs w:val="28"/>
        </w:rPr>
        <w:lastRenderedPageBreak/>
        <w:t>б) нет изолированных вершин. Верно ли, что почти все графы не имеют изолированных вершин?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Если к графу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– 1 вершиной добавить еще одну вершину и соединить ее ребрами со всеми вершинами нечетной степени, то получится граф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котором степени всех вершин четны. Сколько имеется графов, у которых степени всех вершин четны? Верно ли, что почти все графы имеют вершины нечетной степени?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имеется помеченных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у которых степень каждой вершины равна 1?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добавляя одно новое ребро к графу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абстрактных графов можно получить, добавляя одно ребро к графу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добавляя одно ребро к графу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абстрактных графов можно получить, добавляя одно ребро к графу а)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? 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перенумеровывая вершины графа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1,</w:t>
      </w:r>
      <w:r>
        <w:rPr>
          <w:i/>
          <w:sz w:val="28"/>
          <w:szCs w:val="28"/>
          <w:vertAlign w:val="subscript"/>
        </w:rPr>
        <w:t>q</w:t>
      </w:r>
      <w:r>
        <w:rPr>
          <w:sz w:val="28"/>
          <w:szCs w:val="28"/>
        </w:rPr>
        <w:t>?</w:t>
      </w:r>
      <w:r>
        <w:rPr>
          <w:sz w:val="32"/>
          <w:szCs w:val="32"/>
        </w:rPr>
        <w:br/>
      </w:r>
      <w:r>
        <w:rPr>
          <w:sz w:val="28"/>
          <w:szCs w:val="28"/>
        </w:rPr>
        <w:t>б)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?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в)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ребер в графе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если в нем имеется единственный цикл?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Перечислите все абстрактные деревья с 6 (7) вершинами.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В дереве имеется 40 вершин степени 4, все остальные вершины – листья. Сколько листьев в этом дереве?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дереве имеется ровно три листа 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c </w:t>
      </w:r>
      <w:r>
        <w:rPr>
          <w:sz w:val="28"/>
          <w:szCs w:val="28"/>
        </w:rPr>
        <w:t xml:space="preserve">, причем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)=21,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)=37,.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)=44. Сколько всего вершин в этом дереве?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Дерево имеет две центральные вершины, а его радиус равен 6. Чему равен диаметр о дерева?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Сколько различных абстрактных двудольных графов можно получить, добавляя одно ребро к графу а)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 ; 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; в)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Какое наименьшее число ребер нужно удалить из графа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, чтобы получился двудольный граф?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Двудольный граф имеет </w:t>
      </w:r>
      <w:r>
        <w:rPr>
          <w:i/>
          <w:sz w:val="28"/>
          <w:szCs w:val="28"/>
        </w:rPr>
        <w:t xml:space="preserve">k </w:t>
      </w:r>
      <w:r>
        <w:rPr>
          <w:sz w:val="28"/>
          <w:szCs w:val="28"/>
        </w:rPr>
        <w:t>компонент связности. Каким числом способов его можно разбить на две доли?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Сколько существует абстрактных эйлеровых графов с 5 вершинами?</w:t>
      </w:r>
    </w:p>
    <w:p w:rsidR="008115AA" w:rsidRDefault="008115AA">
      <w:pPr>
        <w:keepNext/>
        <w:spacing w:after="120"/>
        <w:ind w:right="68" w:firstLine="720"/>
        <w:jc w:val="center"/>
        <w:rPr>
          <w:b/>
          <w:i/>
          <w:sz w:val="28"/>
          <w:szCs w:val="28"/>
        </w:rPr>
      </w:pPr>
    </w:p>
    <w:p w:rsidR="008115AA" w:rsidRDefault="001C75AB">
      <w:pPr>
        <w:keepNext/>
        <w:spacing w:after="120"/>
        <w:ind w:right="68"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заданий для контрольной работы  </w:t>
      </w:r>
    </w:p>
    <w:p w:rsidR="008115AA" w:rsidRDefault="008115AA">
      <w:pPr>
        <w:ind w:firstLine="709"/>
        <w:jc w:val="both"/>
        <w:rPr>
          <w:sz w:val="28"/>
          <w:szCs w:val="28"/>
        </w:rPr>
      </w:pPr>
    </w:p>
    <w:p w:rsidR="008115AA" w:rsidRDefault="001C75A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1.</w:t>
      </w:r>
      <w:r>
        <w:rPr>
          <w:sz w:val="28"/>
          <w:szCs w:val="28"/>
        </w:rPr>
        <w:t xml:space="preserve"> Найти основные характеристики графа (эксцентриситеты вершин, степени вершин, матрица смежности, числа вершинной и реберной связности, радиус, диаметр и диаметральную цепь, плотность и неплотность, хроматическое число) по данным, приведённым в таблице для модели графа, представленного рисунком.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2400300</wp:posOffset>
            </wp:positionH>
            <wp:positionV relativeFrom="paragraph">
              <wp:posOffset>19050</wp:posOffset>
            </wp:positionV>
            <wp:extent cx="3670300" cy="2705100"/>
            <wp:effectExtent l="0" t="0" r="0" b="0"/>
            <wp:wrapSquare wrapText="bothSides" distT="0" distB="0" distL="114300" distR="11430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300" cy="270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115AA" w:rsidRDefault="008115AA">
      <w:pPr>
        <w:ind w:firstLine="709"/>
        <w:jc w:val="both"/>
        <w:rPr>
          <w:b/>
          <w:sz w:val="28"/>
          <w:szCs w:val="28"/>
        </w:rPr>
      </w:pPr>
    </w:p>
    <w:p w:rsidR="008115AA" w:rsidRDefault="008115AA">
      <w:pPr>
        <w:ind w:firstLine="709"/>
        <w:jc w:val="both"/>
        <w:rPr>
          <w:sz w:val="28"/>
          <w:szCs w:val="28"/>
        </w:rPr>
      </w:pPr>
    </w:p>
    <w:tbl>
      <w:tblPr>
        <w:tblStyle w:val="affff6"/>
        <w:tblW w:w="87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5386"/>
      </w:tblGrid>
      <w:tr w:rsidR="008115AA">
        <w:trPr>
          <w:tblHeader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ном.</w:t>
            </w:r>
          </w:p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Удалить в модели графа вершины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удалить в модели графа рёбра 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{(4;7);(6;7);(7;8);(7;10);(10;11);(10;13)}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{(6;7);(7;10);(7;12);(10;11);(10;13);(11;12)}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{(6;7);(4;7);(4;8);(7;10);(10;11);(10;13)}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{(6;7);(7;10);(7;12);(8;12);(10;11);(10;13)}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{(4;8);(6;7);(7;8);(7;10);(10;11);(10;13)}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{(3;7);(4;7);(4;8);(4;9);(7;10);(7;11)}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{(3;7);(4;7);(4;8);(4;9);(7;12);(8;12)}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{(3;7);(4;7);(4;8);(4;9);(7;10);(10;11)}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{(3;7);(4;7);(4;8);(4;9);(7;12);(11;12)}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{(3;7);(4;7);(4;8);(4;9);(7;11);(10;11)}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{(2;7);(3;7);(7;11);(7;12);(8;12);(9;12)}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{(4;7);(4;8);(7;11);(7;12);(8;12);(9;12)}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{(2;3);(2;7);(7;11);(7;12);(8;12);(9;12)}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{(3;4);(4;7);(7;10);(7;12);(8;12);(9;12)}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{(2;3);(3;7);(7;11);(7;12);(8;12);(9;12)}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{(1;2);(2;3);(2;7);(6;7);(7;8);(7;12)}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{(1;2);(2;3);(2;7);(3;4);(4;7);(6;7)}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{(1;2);(2;3);(2;7);(6;7);(7;12);(8;12)}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{(1;2);(2;3);(2;7);(4;7);(4;8);(6;7)}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{(1;2);(2;3);(2;7);(6;7);(7;8);(8;12)}</w:t>
            </w:r>
          </w:p>
        </w:tc>
      </w:tr>
    </w:tbl>
    <w:p w:rsidR="00B054DB" w:rsidRDefault="00B054DB">
      <w:pPr>
        <w:ind w:firstLine="709"/>
        <w:jc w:val="both"/>
        <w:rPr>
          <w:b/>
          <w:sz w:val="28"/>
          <w:szCs w:val="28"/>
        </w:rPr>
      </w:pPr>
    </w:p>
    <w:p w:rsidR="008115AA" w:rsidRDefault="001C75A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2.</w:t>
      </w:r>
      <w:r>
        <w:rPr>
          <w:sz w:val="28"/>
          <w:szCs w:val="28"/>
        </w:rPr>
        <w:t xml:space="preserve"> </w:t>
      </w:r>
    </w:p>
    <w:p w:rsidR="008115AA" w:rsidRDefault="001C75A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Найти три неизоморфных остовных дерева графа.</w:t>
      </w:r>
    </w:p>
    <w:p w:rsidR="008115AA" w:rsidRDefault="008115AA">
      <w:pPr>
        <w:ind w:left="709"/>
        <w:jc w:val="both"/>
        <w:rPr>
          <w:b/>
          <w:sz w:val="28"/>
          <w:szCs w:val="28"/>
        </w:rPr>
      </w:pPr>
    </w:p>
    <w:p w:rsidR="008115AA" w:rsidRDefault="001C75AB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 3. </w:t>
      </w:r>
      <w:r>
        <w:rPr>
          <w:sz w:val="28"/>
          <w:szCs w:val="28"/>
        </w:rPr>
        <w:t xml:space="preserve">Найти остовное дерево минимального веса графа. Вес ребра приведены в таблице, где </w:t>
      </w:r>
      <w:r>
        <w:rPr>
          <w:noProof/>
          <w:sz w:val="32"/>
          <w:szCs w:val="32"/>
        </w:rPr>
        <w:drawing>
          <wp:inline distT="0" distB="0" distL="114300" distR="114300">
            <wp:extent cx="170180" cy="13843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– означает отсутствие ребра (х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>,х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), а  “1” – его наличие, которое необходимо умножить на вес ребра (в таблицах “c. р.” – старший и “м. р” – младший разряды номера варианта).</w:t>
      </w:r>
    </w:p>
    <w:p w:rsidR="008115AA" w:rsidRDefault="001C75AB">
      <w:pPr>
        <w:ind w:left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1943100</wp:posOffset>
            </wp:positionH>
            <wp:positionV relativeFrom="paragraph">
              <wp:posOffset>144780</wp:posOffset>
            </wp:positionV>
            <wp:extent cx="2743200" cy="1270000"/>
            <wp:effectExtent l="0" t="0" r="0" b="0"/>
            <wp:wrapSquare wrapText="bothSides" distT="0" distB="0" distL="114300" distR="114300"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7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tbl>
      <w:tblPr>
        <w:tblStyle w:val="affff7"/>
        <w:tblW w:w="89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01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индексы вершин, инцидентных ребру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c. 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1;4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2;5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3;6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вар.</w:t>
            </w: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вес ребра (усл. ед.)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</w:tbl>
    <w:p w:rsidR="008115AA" w:rsidRDefault="008115AA">
      <w:pPr>
        <w:ind w:left="709"/>
        <w:jc w:val="both"/>
        <w:rPr>
          <w:sz w:val="28"/>
          <w:szCs w:val="28"/>
        </w:rPr>
      </w:pPr>
    </w:p>
    <w:tbl>
      <w:tblPr>
        <w:tblStyle w:val="affff8"/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72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индексы вершин, инцидентных ребру</w:t>
            </w:r>
          </w:p>
        </w:tc>
      </w:tr>
      <w:tr w:rsidR="008115AA">
        <w:tc>
          <w:tcPr>
            <w:tcW w:w="1073" w:type="dxa"/>
            <w:tcBorders>
              <w:lef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м. 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4;6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4;7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5;6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5;8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8;9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</w:tr>
      <w:tr w:rsidR="008115AA">
        <w:trPr>
          <w:trHeight w:val="239"/>
        </w:trPr>
        <w:tc>
          <w:tcPr>
            <w:tcW w:w="107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вара.</w:t>
            </w: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вес ребра (усл. ед.)</w:t>
            </w:r>
          </w:p>
        </w:tc>
      </w:tr>
      <w:tr w:rsidR="008115AA">
        <w:trPr>
          <w:trHeight w:val="77"/>
        </w:trPr>
        <w:tc>
          <w:tcPr>
            <w:tcW w:w="10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both"/>
            </w:pP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lastRenderedPageBreak/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rPr>
          <w:trHeight w:val="152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</w:tbl>
    <w:p w:rsidR="008115AA" w:rsidRDefault="008115AA">
      <w:pPr>
        <w:spacing w:before="240" w:after="120" w:line="261" w:lineRule="auto"/>
        <w:jc w:val="both"/>
        <w:rPr>
          <w:b/>
          <w:i/>
          <w:sz w:val="28"/>
          <w:szCs w:val="28"/>
        </w:rPr>
      </w:pPr>
    </w:p>
    <w:p w:rsidR="008115AA" w:rsidRDefault="001C75AB" w:rsidP="00B054DB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4" w:name="_heading=h.2jxsxqh" w:colFirst="0" w:colLast="0"/>
      <w:bookmarkEnd w:id="14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115AA" w:rsidRDefault="001C75AB" w:rsidP="00B054D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115AA" w:rsidRDefault="008115AA">
      <w:pPr>
        <w:spacing w:line="276" w:lineRule="auto"/>
        <w:ind w:firstLine="708"/>
        <w:jc w:val="both"/>
        <w:rPr>
          <w:sz w:val="28"/>
          <w:szCs w:val="28"/>
        </w:rPr>
      </w:pPr>
    </w:p>
    <w:p w:rsidR="008115AA" w:rsidRDefault="001C75A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5" w:name="_heading=h.z337ya" w:colFirst="0" w:colLast="0"/>
      <w:bookmarkEnd w:id="15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115AA" w:rsidRDefault="008115AA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8115AA" w:rsidTr="00151418">
        <w:tc>
          <w:tcPr>
            <w:tcW w:w="1838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115AA" w:rsidTr="00151418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8115AA" w:rsidRPr="00B054D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современных технологий программирования (ПКН-2)</w:t>
            </w: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Владеет объектно-ориентированным языком программирования на уровне знания синтаксиса и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семантики, основ стандартной библиотеки.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8115AA" w:rsidRPr="00B054DB" w:rsidRDefault="001C75AB">
            <w:pPr>
              <w:ind w:left="3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концепции доказуемости </w:t>
            </w:r>
          </w:p>
        </w:tc>
        <w:tc>
          <w:tcPr>
            <w:tcW w:w="2694" w:type="dxa"/>
          </w:tcPr>
          <w:p w:rsidR="008115AA" w:rsidRPr="00B054DB" w:rsidRDefault="001C7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из следующих графов являются графами интервалов: C3, P4 , C4, K4, C5, K2,3, K1,5?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Использует инструментальные средства программирования (IDE, SDK, API, популярные фреймворки и библиотеки).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8115AA" w:rsidRPr="00B054DB" w:rsidRDefault="001C75A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Уметь</w:t>
            </w: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Граф K3,5 нужно превратить в эйлеров, изменяя (удаляя и добавляя) ребра. Каково наименьшее число изменений, если разрешается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а) только удалять ребра;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б) только добавлять ребра;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в) и удалять, и добавлять?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8115AA" w:rsidRPr="00151418" w:rsidRDefault="001C75AB" w:rsidP="00151418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Степени вершин графа. Теорема о числе вершин нечетной степени. Лемма о рукопожатиях.</w:t>
            </w:r>
          </w:p>
        </w:tc>
      </w:tr>
      <w:tr w:rsidR="008115AA" w:rsidTr="00151418">
        <w:trPr>
          <w:trHeight w:val="558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Деревья и леса. Остов минимального веса. Алгоритм Краскала.</w:t>
            </w:r>
          </w:p>
        </w:tc>
      </w:tr>
      <w:tr w:rsidR="00B054DB" w:rsidTr="00B054DB">
        <w:trPr>
          <w:trHeight w:val="305"/>
        </w:trPr>
        <w:tc>
          <w:tcPr>
            <w:tcW w:w="9493" w:type="dxa"/>
            <w:gridSpan w:val="4"/>
            <w:shd w:val="clear" w:color="auto" w:fill="auto"/>
          </w:tcPr>
          <w:p w:rsidR="00B054DB" w:rsidRPr="00B054DB" w:rsidRDefault="00B054DB" w:rsidP="00B054D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ОП «Инженерия данных»</w:t>
            </w:r>
          </w:p>
        </w:tc>
      </w:tr>
      <w:tr w:rsidR="008115AA" w:rsidTr="00151418">
        <w:trPr>
          <w:trHeight w:val="991"/>
        </w:trPr>
        <w:tc>
          <w:tcPr>
            <w:tcW w:w="1838" w:type="dxa"/>
            <w:vMerge w:val="restart"/>
            <w:shd w:val="clear" w:color="auto" w:fill="auto"/>
          </w:tcPr>
          <w:p w:rsidR="008115AA" w:rsidRPr="00B054D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находить проблемные места при функционировании баз данных и сопряженных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информационной системы и оптимизировать их работу (ПКП-4)</w:t>
            </w: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мониторинг работы баз данных, сбора статистической информации о работе с БД.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информации, определение информации по Шеннону, через энтропию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теорию информации для описания и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математической формализации информационных задач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вершин графа. Теорема о числе вершин нечетной степени. Лемма о рукопожатиях.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технологий больших данных.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классы сложности, временные асимптотики алгоритмов, нотацию О-большое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анализ временной сложности алгоритмов, оценивать асимптотику времени выполнения алгоритмов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ассоциированные с графом. Определение изоморфизма в терминах матриц. </w:t>
            </w:r>
          </w:p>
        </w:tc>
      </w:tr>
      <w:tr w:rsidR="008115AA" w:rsidTr="00151418">
        <w:trPr>
          <w:trHeight w:val="3934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асимптотики основных элементарных алгоритмов, основные приемы понижения сложности алгоритмов</w:t>
            </w:r>
          </w:p>
          <w:p w:rsidR="00151418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алгоритмическую оптимизацию прикладных алгоритмов и программных решений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Алгоритм построения эйлерова цикла применяется к графу Pn . Каков будет ответ (содержимое стека С в конце работы алгоритма)?</w:t>
            </w:r>
          </w:p>
        </w:tc>
      </w:tr>
      <w:tr w:rsidR="008D2A67" w:rsidTr="008D2A67">
        <w:trPr>
          <w:trHeight w:val="282"/>
        </w:trPr>
        <w:tc>
          <w:tcPr>
            <w:tcW w:w="9493" w:type="dxa"/>
            <w:gridSpan w:val="4"/>
            <w:shd w:val="clear" w:color="auto" w:fill="auto"/>
          </w:tcPr>
          <w:p w:rsidR="008D2A67" w:rsidRPr="00151418" w:rsidRDefault="008D2A67" w:rsidP="008D2A6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151418" w:rsidTr="00151418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Способен принимать участие в создании ИТ-инфраструктуры, реализовать процесс внедрения программного обеспечения и информационных систем различного </w:t>
            </w: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уровня сложности и масштабов с использованием стандартов и технологий управления проектами (ПКП-4)</w:t>
            </w: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lastRenderedPageBreak/>
              <w:t>1.Демонстрирует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стандарты и технологии описания алгоритмов и структур данных для разработки программного обеспечения.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основные положения теории алгоритмов для создания программного обеспечения и информационных систем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вершин графа. Теорема о числе вершин нечетной степени. Лемма о рукопожатиях.</w:t>
            </w:r>
          </w:p>
        </w:tc>
      </w:tr>
      <w:tr w:rsidR="00151418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2.Организовывает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понятие разработки и внедрения программного обеспечения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положения теории алгоритмов для разработки прикладных информационных систем в сфере экономики и финансов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Матрицы, ассоциированные с графом. Определение изоморфизма в терминах матриц. </w:t>
            </w:r>
          </w:p>
        </w:tc>
      </w:tr>
      <w:tr w:rsidR="00151418" w:rsidTr="00151418">
        <w:trPr>
          <w:trHeight w:val="849"/>
        </w:trPr>
        <w:tc>
          <w:tcPr>
            <w:tcW w:w="1838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color w:val="000000" w:themeColor="text1"/>
              </w:rPr>
            </w:pPr>
            <w:r w:rsidRPr="00151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3.Владеет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понятия и инструменты тестирования и оценки качества программного обеспечения, оптимизации алгоритмов по времени и пространству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анализ и оптимизацию имеющихся алгоритмов и создавать оптимальные алгоритмы для решения прикладных задач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построения эйлерова цикла применяется к графу Pn . Каков будет ответ (содержимое стека С в конце работы алгоритма)?</w:t>
            </w:r>
          </w:p>
        </w:tc>
      </w:tr>
    </w:tbl>
    <w:p w:rsidR="008D2A67" w:rsidRDefault="008D2A67" w:rsidP="008D2A67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8D2A67" w:rsidRDefault="008D2A67" w:rsidP="008D2A67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зачету / экзамену</w:t>
      </w:r>
    </w:p>
    <w:p w:rsidR="00151418" w:rsidRDefault="00151418" w:rsidP="008D2A67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8D2A67" w:rsidRDefault="008D2A67" w:rsidP="008D2A67">
      <w:pPr>
        <w:numPr>
          <w:ilvl w:val="0"/>
          <w:numId w:val="7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Граф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3,5</w:t>
      </w:r>
      <w:r>
        <w:rPr>
          <w:sz w:val="28"/>
          <w:szCs w:val="28"/>
        </w:rPr>
        <w:t xml:space="preserve"> нужно превратить в эйлеров, изменяя (удаляя и добавляя) ребра. Каково наименьшее число изменений, если разрешается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только удалять ребра;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б) только добавлять ребра; </w:t>
      </w:r>
      <w:r>
        <w:rPr>
          <w:sz w:val="32"/>
          <w:szCs w:val="32"/>
        </w:rPr>
        <w:br/>
      </w:r>
      <w:r>
        <w:rPr>
          <w:sz w:val="28"/>
          <w:szCs w:val="28"/>
        </w:rPr>
        <w:t>в) и удалять, и добавлять?</w:t>
      </w:r>
    </w:p>
    <w:p w:rsidR="00151418" w:rsidRDefault="00151418" w:rsidP="00151418">
      <w:pPr>
        <w:spacing w:after="120" w:line="360" w:lineRule="auto"/>
        <w:ind w:right="-57"/>
        <w:jc w:val="both"/>
        <w:rPr>
          <w:sz w:val="28"/>
          <w:szCs w:val="28"/>
        </w:rPr>
      </w:pP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Проследите работу алгоритма построения эйлерова цикла на графе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4,4</w:t>
      </w:r>
      <w:r>
        <w:rPr>
          <w:sz w:val="28"/>
          <w:szCs w:val="28"/>
        </w:rPr>
        <w:t>. Вершины одной доли имеют номера 1-4, другой – номера 5-8, старт в вершине1. Всякий раз, когда имеется несколько непройденных ребер, по которым можно продолжить движение, выбирается то из них, которое ведет в вершину с наименьшим номером.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Алгоритм построения эйлерова цикла применяется к графу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. Каков будет ответ (содержимое стека </w:t>
      </w:r>
      <w:r>
        <w:rPr>
          <w:i/>
          <w:sz w:val="28"/>
          <w:szCs w:val="28"/>
        </w:rPr>
        <w:t xml:space="preserve">С </w:t>
      </w:r>
      <w:r>
        <w:rPr>
          <w:sz w:val="28"/>
          <w:szCs w:val="28"/>
        </w:rPr>
        <w:t>в конце работы алгоритма)?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нужно изменить в алгоритме построения эйлерова цикла, чтобы получился алгоритм построения эйлерова пути в графе с двумя вершинами нечетной степени?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Сколь о существует абстрактных графов с 5 вершинами, имеющих гамильтонов цикл?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каких из следующих графов имеется гамильтонов цикл? </w:t>
      </w:r>
      <w:r>
        <w:rPr>
          <w:sz w:val="28"/>
          <w:szCs w:val="28"/>
        </w:rPr>
        <w:br/>
        <w:t xml:space="preserve">1)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3,3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2)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3,4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3)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4)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5)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каких </w:t>
      </w:r>
      <w:r>
        <w:rPr>
          <w:i/>
          <w:sz w:val="28"/>
          <w:szCs w:val="28"/>
        </w:rPr>
        <w:t xml:space="preserve">p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q </w:t>
      </w:r>
      <w:r>
        <w:rPr>
          <w:sz w:val="28"/>
          <w:szCs w:val="28"/>
        </w:rPr>
        <w:t xml:space="preserve">в графе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 xml:space="preserve">p,q </w:t>
      </w:r>
      <w:r>
        <w:rPr>
          <w:sz w:val="28"/>
          <w:szCs w:val="28"/>
        </w:rPr>
        <w:t>имеется</w:t>
      </w:r>
      <w:r>
        <w:rPr>
          <w:sz w:val="28"/>
          <w:szCs w:val="28"/>
        </w:rPr>
        <w:br/>
        <w:t>а) гамильтонов цикл?</w:t>
      </w:r>
      <w:r>
        <w:rPr>
          <w:sz w:val="28"/>
          <w:szCs w:val="28"/>
        </w:rPr>
        <w:br/>
        <w:t>б) гамильтонов путь?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каких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существует гамильтонов цикл в графе</w:t>
      </w:r>
      <w:r>
        <w:rPr>
          <w:sz w:val="28"/>
          <w:szCs w:val="28"/>
        </w:rPr>
        <w:br/>
        <w:t xml:space="preserve">а)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хроматическое число графов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p</w:t>
      </w:r>
      <w:r>
        <w:rPr>
          <w:sz w:val="28"/>
          <w:szCs w:val="28"/>
          <w:vertAlign w:val="subscript"/>
        </w:rPr>
        <w:t>,</w:t>
      </w:r>
      <w:r>
        <w:rPr>
          <w:i/>
          <w:sz w:val="28"/>
          <w:szCs w:val="28"/>
          <w:vertAlign w:val="subscript"/>
        </w:rPr>
        <w:t>q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Q</w:t>
      </w:r>
      <w:r>
        <w:rPr>
          <w:i/>
          <w:sz w:val="28"/>
          <w:szCs w:val="28"/>
          <w:vertAlign w:val="subscript"/>
        </w:rPr>
        <w:t>n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хроматическое число графа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7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каких из следующих графов алгоритм последовательной раскраски дает точный результат при любом упорядочении вершин: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Верно ли, что алгоритм последовательной раскраски, примененный к двудольному графу, всегда дает оптимальную раскраску?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хроматический индекс графов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4,4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Какие из следующих утверждений верны для любого взвешенного графа?</w:t>
      </w:r>
      <w:r>
        <w:rPr>
          <w:sz w:val="28"/>
          <w:szCs w:val="28"/>
        </w:rPr>
        <w:br/>
        <w:t>Если в графе имеется единственное ребро наименьшего веса, то оно принадлежит каждому оптимальному каркасу.</w:t>
      </w:r>
      <w:r>
        <w:rPr>
          <w:sz w:val="28"/>
          <w:szCs w:val="28"/>
        </w:rPr>
        <w:br/>
        <w:t>Если в графе имеются точно два ребра наименьшего веса, то они оба принадлежат каждому оптимальному каркасу.</w:t>
      </w:r>
      <w:r>
        <w:rPr>
          <w:sz w:val="28"/>
          <w:szCs w:val="28"/>
        </w:rPr>
        <w:br/>
        <w:t>Если в графе имеются точно три ребра наименьшего веса, то все они принадлежат каждому оптимальному каркасу.</w:t>
      </w:r>
      <w:r>
        <w:rPr>
          <w:sz w:val="28"/>
          <w:szCs w:val="28"/>
        </w:rPr>
        <w:br/>
        <w:t>Каждое ребро минимального веса принадлежит какому-нибудь оптимальному каркасу.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Вершины полного графа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p,q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размещаются в в целочисленных точках прямоугольника [1, </w:t>
      </w:r>
      <w:r>
        <w:rPr>
          <w:i/>
          <w:sz w:val="28"/>
          <w:szCs w:val="28"/>
        </w:rPr>
        <w:t>p</w:t>
      </w:r>
      <w:r>
        <w:rPr>
          <w:sz w:val="28"/>
          <w:szCs w:val="28"/>
        </w:rPr>
        <w:t xml:space="preserve">]×[1, </w:t>
      </w:r>
      <w:r>
        <w:rPr>
          <w:i/>
          <w:sz w:val="28"/>
          <w:szCs w:val="28"/>
        </w:rPr>
        <w:t>q</w:t>
      </w:r>
      <w:r>
        <w:rPr>
          <w:sz w:val="28"/>
          <w:szCs w:val="28"/>
        </w:rPr>
        <w:t>]. Вес каждого ребра равен евклидовой длине отрезка, соединяющего вершины этого ребра.</w:t>
      </w:r>
      <w:r>
        <w:rPr>
          <w:sz w:val="28"/>
          <w:szCs w:val="28"/>
        </w:rPr>
        <w:br/>
        <w:t>Чему равен вес оптимального каркаса для этого графа?</w:t>
      </w:r>
      <w:r>
        <w:rPr>
          <w:sz w:val="28"/>
          <w:szCs w:val="28"/>
        </w:rPr>
        <w:br/>
        <w:t>Каков будет вес оптимального каркаса, если из графа удалить все ребра длины 1?</w:t>
      </w:r>
      <w:r>
        <w:rPr>
          <w:sz w:val="28"/>
          <w:szCs w:val="28"/>
        </w:rPr>
        <w:br/>
        <w:t xml:space="preserve">Каков будет вес оптимального каркаса, если из графа удалить все ребра с длинами 1, 2 и , а </w:t>
      </w:r>
      <w:r>
        <w:rPr>
          <w:i/>
          <w:sz w:val="28"/>
          <w:szCs w:val="28"/>
        </w:rPr>
        <w:t>p=q=</w:t>
      </w:r>
      <w:r>
        <w:rPr>
          <w:sz w:val="28"/>
          <w:szCs w:val="28"/>
        </w:rPr>
        <w:t>8?</w:t>
      </w:r>
      <w:r>
        <w:rPr>
          <w:sz w:val="28"/>
          <w:szCs w:val="28"/>
        </w:rPr>
        <w:br/>
        <w:t xml:space="preserve">Каков будет вес оптимального каркаса, если из графа удалить все ребра с длинами 1 и  , а </w:t>
      </w:r>
      <w:r>
        <w:rPr>
          <w:i/>
          <w:sz w:val="28"/>
          <w:szCs w:val="28"/>
        </w:rPr>
        <w:t>p=q=</w:t>
      </w:r>
      <w:r>
        <w:rPr>
          <w:sz w:val="28"/>
          <w:szCs w:val="28"/>
        </w:rPr>
        <w:t>8?</w:t>
      </w:r>
    </w:p>
    <w:p w:rsidR="008D2A67" w:rsidRPr="008D2A67" w:rsidRDefault="008D2A67" w:rsidP="008D2A67">
      <w:pPr>
        <w:numPr>
          <w:ilvl w:val="0"/>
          <w:numId w:val="7"/>
        </w:numPr>
        <w:spacing w:after="240" w:line="360" w:lineRule="auto"/>
        <w:rPr>
          <w:rFonts w:ascii="Courier New" w:eastAsia="Courier New" w:hAnsi="Courier New" w:cs="Courier New"/>
          <w:sz w:val="28"/>
          <w:szCs w:val="28"/>
        </w:rPr>
      </w:pPr>
      <w:r>
        <w:rPr>
          <w:sz w:val="28"/>
          <w:szCs w:val="28"/>
        </w:rPr>
        <w:t xml:space="preserve">Каркасы, построенные для некоторого графа с помощью алгоритмов Прима, Краскала и Дейкстры, имеют соответственно веса 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b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. Какое из следующих соотношений обязательно выполняются для этих</w:t>
      </w:r>
      <w:r>
        <w:rPr>
          <w:sz w:val="28"/>
          <w:szCs w:val="28"/>
        </w:rPr>
        <w:tab/>
        <w:t xml:space="preserve">чисел? </w:t>
      </w:r>
      <w:r>
        <w:rPr>
          <w:sz w:val="28"/>
          <w:szCs w:val="28"/>
        </w:rPr>
        <w:br/>
        <w:t xml:space="preserve">1) </w:t>
      </w:r>
      <w:sdt>
        <w:sdtPr>
          <w:tag w:val="goog_rdk_0"/>
          <w:id w:val="1539469466"/>
        </w:sdtPr>
        <w:sdtEndPr/>
        <w:sdtContent>
          <w:r>
            <w:rPr>
              <w:rFonts w:ascii="Gungsuh" w:eastAsia="Gungsuh" w:hAnsi="Gungsuh" w:cs="Gungsuh"/>
              <w:i/>
              <w:sz w:val="28"/>
              <w:szCs w:val="28"/>
            </w:rPr>
            <w:t>a≥c</w:t>
          </w:r>
        </w:sdtContent>
      </w:sdt>
      <w:r>
        <w:rPr>
          <w:sz w:val="28"/>
          <w:szCs w:val="28"/>
        </w:rPr>
        <w:t xml:space="preserve">; 2) </w:t>
      </w:r>
      <w:r>
        <w:rPr>
          <w:i/>
          <w:sz w:val="28"/>
          <w:szCs w:val="28"/>
        </w:rPr>
        <w:t>a=b</w:t>
      </w:r>
      <w:r>
        <w:rPr>
          <w:sz w:val="28"/>
          <w:szCs w:val="28"/>
        </w:rPr>
        <w:t xml:space="preserve">; 3) </w:t>
      </w:r>
      <w:sdt>
        <w:sdtPr>
          <w:tag w:val="goog_rdk_1"/>
          <w:id w:val="419219702"/>
        </w:sdtPr>
        <w:sdtEndPr/>
        <w:sdtContent>
          <w:r>
            <w:rPr>
              <w:rFonts w:ascii="Gungsuh" w:eastAsia="Gungsuh" w:hAnsi="Gungsuh" w:cs="Gungsuh"/>
              <w:i/>
              <w:sz w:val="28"/>
              <w:szCs w:val="28"/>
            </w:rPr>
            <w:t>b≤c</w:t>
          </w:r>
        </w:sdtContent>
      </w:sdt>
      <w:r>
        <w:rPr>
          <w:sz w:val="28"/>
          <w:szCs w:val="28"/>
        </w:rPr>
        <w:t xml:space="preserve">; 4) </w:t>
      </w:r>
      <w:r>
        <w:rPr>
          <w:i/>
          <w:sz w:val="28"/>
          <w:szCs w:val="28"/>
        </w:rPr>
        <w:t>b=c</w:t>
      </w:r>
      <w:r>
        <w:rPr>
          <w:sz w:val="28"/>
          <w:szCs w:val="28"/>
        </w:rPr>
        <w:t>.</w:t>
      </w:r>
    </w:p>
    <w:p w:rsidR="008115AA" w:rsidRPr="008D2A67" w:rsidRDefault="00B054DB" w:rsidP="00B054DB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</w:t>
      </w:r>
      <w:r w:rsidR="001C75AB">
        <w:rPr>
          <w:b/>
          <w:i/>
          <w:sz w:val="28"/>
          <w:szCs w:val="28"/>
        </w:rPr>
        <w:t xml:space="preserve"> вопросы для подготовки к </w:t>
      </w:r>
      <w:r>
        <w:rPr>
          <w:b/>
          <w:i/>
          <w:sz w:val="28"/>
          <w:szCs w:val="28"/>
        </w:rPr>
        <w:t>зачету</w:t>
      </w:r>
      <w:r w:rsidR="008D2A67">
        <w:rPr>
          <w:b/>
          <w:i/>
          <w:sz w:val="28"/>
          <w:szCs w:val="28"/>
        </w:rPr>
        <w:t xml:space="preserve"> / </w:t>
      </w:r>
      <w:r w:rsidR="00151418">
        <w:rPr>
          <w:b/>
          <w:i/>
          <w:sz w:val="28"/>
          <w:szCs w:val="28"/>
        </w:rPr>
        <w:t xml:space="preserve">экзамену </w:t>
      </w:r>
      <w:r w:rsidR="008D2A67" w:rsidRPr="008D2A67">
        <w:rPr>
          <w:b/>
          <w:i/>
          <w:color w:val="FF0000"/>
          <w:sz w:val="28"/>
          <w:szCs w:val="28"/>
        </w:rPr>
        <w:t xml:space="preserve">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Определение графа и его графическое представление. Понятие инцидентности и смежности. Определение графов: полного, двудольного, звезды. Изоморфизм графов. Формулы подсчета число помеченных и непомеченных графов.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Части графа: подграф, суграф. Маршруты, цепи, циклы, компоненты. Определение связности графа.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Степени вершин графа. Теорема о числе вершин нечетной степени. Лемма о рукопожатиях.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Ориентированные графы и мультиграфы. Определение основных понятий.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Матрицы, ассоциированные с графом. Определение изоморфизма в терминах матриц.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Метрические характеристики графов. Определение расстояния, эксцентриситета, диаметра, радиуса и центра графа.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Операции над графами. Дополнительный граф. Стягивание ребра. Расщепление вершин.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Инварианты графа. Вектор степеней. Число внешней устойчивости (плотности) графа, число внутренней устойчивости (неплотности) графа. Хроматическое число. Число компонент связности. Клика и число Хадвигера.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Деревья и леса. Остов минимального веса. Алгоритм Краскала.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Знаковые графы. Понятие структурного баланса и теорема Харари.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Обходы. Эйлеровы графы. Теорема Эйлера.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Гамильтоновы графы. Достаточные условия гамильтоновости.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Моделирование социальных сетей. Гипотеза о рукопожатиях.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определения в теории алгоритмов.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и оценка алгоритмической сложности.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методы описания алгоритмов.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Алгоритмические структуры данных.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 данных: классические алгоритмы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 в графах: алгоритмы поиска кратчайшего пути.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Динамическое программирование: основные принципы и примеры применения.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Жадные алгоритмы: суть и примеры использования.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коммивояжера: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Максимальный поток в графе: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Минимальное остовное дерево: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данных: основные методы и алгоритмы.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Сжатие данных: основные методы и алгоритмы.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Хэширование: принципы работы и применение в алгоритмах.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 подстроки в строке: алгоритмы и их эффективность.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Оптимизация: алгоритмы поиска оптимального решения.</w:t>
      </w:r>
    </w:p>
    <w:p w:rsidR="00151418" w:rsidRP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для решения задач комбинаторной оптимизации.</w:t>
      </w:r>
    </w:p>
    <w:p w:rsidR="00151418" w:rsidRDefault="00151418" w:rsidP="008D2A67">
      <w:pPr>
        <w:spacing w:after="120"/>
        <w:jc w:val="center"/>
        <w:rPr>
          <w:b/>
          <w:sz w:val="28"/>
          <w:szCs w:val="28"/>
        </w:rPr>
      </w:pPr>
    </w:p>
    <w:p w:rsidR="008D2A67" w:rsidRDefault="001C75AB" w:rsidP="008D2A6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:rsidR="008115AA" w:rsidRPr="008D2A67" w:rsidRDefault="001C75AB">
      <w:pPr>
        <w:spacing w:line="360" w:lineRule="auto"/>
        <w:jc w:val="center"/>
        <w:rPr>
          <w:b/>
        </w:rPr>
      </w:pPr>
      <w:r w:rsidRPr="008D2A67">
        <w:rPr>
          <w:b/>
        </w:rPr>
        <w:t>Федеральное государственное образовательное бюджетное учреждение высшего образования</w:t>
      </w:r>
    </w:p>
    <w:p w:rsidR="008115AA" w:rsidRPr="008D2A67" w:rsidRDefault="001C75AB">
      <w:pPr>
        <w:spacing w:line="360" w:lineRule="auto"/>
        <w:jc w:val="center"/>
        <w:rPr>
          <w:b/>
          <w:smallCaps/>
        </w:rPr>
      </w:pPr>
      <w:r w:rsidRPr="008D2A67">
        <w:rPr>
          <w:b/>
          <w:smallCaps/>
        </w:rPr>
        <w:t xml:space="preserve"> «ФИНАНСОВЫЙ УНИВЕРСИТЕТ ПРИ ПРАВИТЕЛЬСТВЕ РОССИЙСКОЙ ФЕДЕРАЦИИ»</w:t>
      </w:r>
    </w:p>
    <w:p w:rsidR="008115AA" w:rsidRPr="008D2A67" w:rsidRDefault="001C75AB">
      <w:pPr>
        <w:spacing w:line="360" w:lineRule="auto"/>
        <w:jc w:val="center"/>
        <w:rPr>
          <w:b/>
        </w:rPr>
      </w:pPr>
      <w:r w:rsidRPr="008D2A67">
        <w:rPr>
          <w:b/>
        </w:rPr>
        <w:t>(Финансовый университет)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Департамент анализа данных и машинного обучения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:rsidR="008115AA" w:rsidRDefault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Направление подготовки: 09.03.03 – Прикладная информатика</w:t>
      </w:r>
    </w:p>
    <w:p w:rsidR="008115AA" w:rsidRDefault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Образовательная программа: Инженерия данных</w:t>
      </w:r>
      <w:r w:rsidR="001C75AB">
        <w:rPr>
          <w:i/>
          <w:sz w:val="26"/>
          <w:szCs w:val="26"/>
        </w:rPr>
        <w:t xml:space="preserve"> </w:t>
      </w:r>
    </w:p>
    <w:p w:rsidR="008115AA" w:rsidRPr="008D2A67" w:rsidRDefault="001C75AB" w:rsidP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:rsidR="008115AA" w:rsidRDefault="008115AA">
      <w:pPr>
        <w:spacing w:line="276" w:lineRule="auto"/>
        <w:jc w:val="center"/>
        <w:rPr>
          <w:b/>
          <w:sz w:val="28"/>
          <w:szCs w:val="28"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8115AA" w:rsidRDefault="001C75AB">
      <w:pPr>
        <w:spacing w:line="276" w:lineRule="auto"/>
        <w:jc w:val="center"/>
        <w:rPr>
          <w:b/>
        </w:rPr>
      </w:pPr>
      <w:r w:rsidRPr="008D2A67">
        <w:rPr>
          <w:b/>
        </w:rPr>
        <w:lastRenderedPageBreak/>
        <w:t>ЭКЗАМЕНАЦИОННЫЙ БИЛЕТ №___</w:t>
      </w:r>
    </w:p>
    <w:p w:rsidR="008D2A67" w:rsidRPr="008D2A67" w:rsidRDefault="008D2A67">
      <w:pPr>
        <w:spacing w:line="276" w:lineRule="auto"/>
        <w:jc w:val="center"/>
        <w:rPr>
          <w:b/>
        </w:rPr>
      </w:pP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Части графа: подграф, суграф. Маршруты, цепи, циклы, компоненты. Определение связности графа.</w:t>
      </w:r>
      <w:r w:rsidR="00151418">
        <w:rPr>
          <w:sz w:val="28"/>
          <w:szCs w:val="28"/>
        </w:rPr>
        <w:t xml:space="preserve"> </w:t>
      </w:r>
      <w:r w:rsidRPr="008D2A67">
        <w:rPr>
          <w:b/>
          <w:sz w:val="28"/>
          <w:szCs w:val="28"/>
        </w:rPr>
        <w:t xml:space="preserve">(15 баллов) </w:t>
      </w: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Ориентированные графы и мультиграфы. Определение основных понятий. </w:t>
      </w:r>
      <w:r w:rsidRPr="008D2A67">
        <w:rPr>
          <w:b/>
          <w:sz w:val="28"/>
          <w:szCs w:val="28"/>
        </w:rPr>
        <w:t>(15 баллов)</w:t>
      </w: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Вычислить радиус, диаметр графа, указать центральные и периферийные вершины. </w:t>
      </w:r>
      <w:r w:rsidRPr="008D2A67">
        <w:rPr>
          <w:b/>
          <w:sz w:val="28"/>
          <w:szCs w:val="28"/>
        </w:rPr>
        <w:t>(30 баллов)</w:t>
      </w: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1             2             3                  4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76200</wp:posOffset>
                </wp:positionV>
                <wp:extent cx="3021965" cy="1943100"/>
                <wp:effectExtent l="0" t="0" r="0" b="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1965" cy="1943100"/>
                          <a:chOff x="3835000" y="2808450"/>
                          <a:chExt cx="3203600" cy="1943100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3835018" y="2808450"/>
                            <a:ext cx="3021965" cy="1943100"/>
                            <a:chOff x="3242" y="5454"/>
                            <a:chExt cx="4759" cy="3060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3242" y="5454"/>
                              <a:ext cx="4750" cy="3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3242" y="5454"/>
                              <a:ext cx="4759" cy="3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7559" y="7614"/>
                              <a:ext cx="373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spacing w:line="360" w:lineRule="auto"/>
                                  <w:ind w:firstLine="454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g:grpSp>
                          <wpg:cNvPr id="9" name="Группа 9"/>
                          <wpg:cNvGrpSpPr/>
                          <wpg:grpSpPr>
                            <a:xfrm>
                              <a:off x="3718" y="5619"/>
                              <a:ext cx="4191" cy="2715"/>
                              <a:chOff x="3718" y="5619"/>
                              <a:chExt cx="4191" cy="2715"/>
                            </a:xfrm>
                          </wpg:grpSpPr>
                          <wps:wsp>
                            <wps:cNvPr id="10" name="Овал 10"/>
                            <wps:cNvSpPr/>
                            <wps:spPr>
                              <a:xfrm>
                                <a:off x="371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1" name="Овал 11"/>
                            <wps:cNvSpPr/>
                            <wps:spPr>
                              <a:xfrm>
                                <a:off x="3797" y="76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" name="Овал 12"/>
                            <wps:cNvSpPr/>
                            <wps:spPr>
                              <a:xfrm>
                                <a:off x="490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3" name="Овал 13"/>
                            <wps:cNvSpPr/>
                            <wps:spPr>
                              <a:xfrm>
                                <a:off x="4908" y="76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4" name="Овал 14"/>
                            <wps:cNvSpPr/>
                            <wps:spPr>
                              <a:xfrm>
                                <a:off x="601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Овал 15"/>
                            <wps:cNvSpPr/>
                            <wps:spPr>
                              <a:xfrm>
                                <a:off x="6073" y="76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6" name="Овал 16"/>
                            <wps:cNvSpPr/>
                            <wps:spPr>
                              <a:xfrm>
                                <a:off x="7490" y="76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7" name="Овал 17"/>
                            <wps:cNvSpPr/>
                            <wps:spPr>
                              <a:xfrm>
                                <a:off x="7445" y="58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8" name="Прямая со стрелкой 18"/>
                            <wps:cNvCnPr/>
                            <wps:spPr>
                              <a:xfrm rot="10800000">
                                <a:off x="3956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" name="Прямая со стрелкой 19"/>
                            <wps:cNvCnPr/>
                            <wps:spPr>
                              <a:xfrm>
                                <a:off x="5066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" name="Прямая со стрелкой 20"/>
                            <wps:cNvCnPr/>
                            <wps:spPr>
                              <a:xfrm>
                                <a:off x="5114" y="5994"/>
                                <a:ext cx="952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" name="Прямая со стрелкой 21"/>
                            <wps:cNvCnPr/>
                            <wps:spPr>
                              <a:xfrm>
                                <a:off x="5066" y="7794"/>
                                <a:ext cx="11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2" name="Прямая со стрелкой 22"/>
                            <wps:cNvCnPr/>
                            <wps:spPr>
                              <a:xfrm>
                                <a:off x="6177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3" name="Прямая со стрелкой 23"/>
                            <wps:cNvCnPr/>
                            <wps:spPr>
                              <a:xfrm>
                                <a:off x="7604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4" name="Прямоугольник 24"/>
                            <wps:cNvSpPr/>
                            <wps:spPr>
                              <a:xfrm>
                                <a:off x="5066" y="7974"/>
                                <a:ext cx="1111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25" name="Прямая со стрелкой 25"/>
                            <wps:cNvCnPr/>
                            <wps:spPr>
                              <a:xfrm>
                                <a:off x="5084" y="5889"/>
                                <a:ext cx="95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6" name="Прямая со стрелкой 26"/>
                            <wps:cNvCnPr/>
                            <wps:spPr>
                              <a:xfrm rot="10800000" flipH="1">
                                <a:off x="5066" y="5994"/>
                                <a:ext cx="952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7" name="Прямая со стрелкой 27"/>
                            <wps:cNvCnPr/>
                            <wps:spPr>
                              <a:xfrm>
                                <a:off x="6335" y="7794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8" name="Прямая со стрелкой 28"/>
                            <wps:cNvCnPr/>
                            <wps:spPr>
                              <a:xfrm>
                                <a:off x="6335" y="7794"/>
                                <a:ext cx="12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9" name="Прямоугольник 29"/>
                            <wps:cNvSpPr/>
                            <wps:spPr>
                              <a:xfrm>
                                <a:off x="3821" y="5634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0" name="Прямоугольник 30"/>
                            <wps:cNvSpPr/>
                            <wps:spPr>
                              <a:xfrm>
                                <a:off x="5020" y="5634"/>
                                <a:ext cx="372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1" name="Прямоугольник 31"/>
                            <wps:cNvSpPr/>
                            <wps:spPr>
                              <a:xfrm>
                                <a:off x="6097" y="5619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2" name="Прямоугольник 32"/>
                            <wps:cNvSpPr/>
                            <wps:spPr>
                              <a:xfrm>
                                <a:off x="7536" y="5634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3" name="Прямоугольник 33"/>
                            <wps:cNvSpPr/>
                            <wps:spPr>
                              <a:xfrm>
                                <a:off x="6019" y="7703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4" name="Прямоугольник 34"/>
                            <wps:cNvSpPr/>
                            <wps:spPr>
                              <a:xfrm>
                                <a:off x="4797" y="7731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5" name="Прямоугольник 35"/>
                            <wps:cNvSpPr/>
                            <wps:spPr>
                              <a:xfrm>
                                <a:off x="3718" y="7716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left:0;text-align:left;margin-left:77pt;margin-top:6pt;width:237.95pt;height:153pt;z-index:251660288" coordorigin="38350,28084" coordsize="32036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">
                <v:group id="Группа 1" o:spid="_x0000_s1027" style="position:absolute;left:38350;top:28084;width:30219;height:19431" coordorigin="3242,5454" coordsize="4759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left:3242;top:5454;width:4750;height:3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A15A96" w:rsidRDefault="00A15A9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Прямоугольник 7" o:spid="_x0000_s1029" style="position:absolute;left:3242;top:5454;width:4759;height:3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A15A96" w:rsidRDefault="00A15A9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Прямоугольник 8" o:spid="_x0000_s1030" style="position:absolute;left:7559;top:761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" filled="f" stroked="f">
                    <v:textbox inset="2.53958mm,1.2694mm,2.53958mm,1.2694mm">
                      <w:txbxContent>
                        <w:p w:rsidR="00A15A96" w:rsidRDefault="00A15A96">
                          <w:pPr>
                            <w:spacing w:line="360" w:lineRule="auto"/>
                            <w:ind w:firstLine="454"/>
                            <w:jc w:val="center"/>
                            <w:textDirection w:val="btLr"/>
                          </w:pPr>
                          <w:r>
                            <w:rPr>
                              <w:color w:val="000000"/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rect>
                  <v:group id="Группа 9" o:spid="_x0000_s1031" style="position:absolute;left:3718;top:5619;width:4191;height:2715" coordorigin="3718,5619" coordsize="4191,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oval id="Овал 10" o:spid="_x0000_s1032" style="position:absolute;left:371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1" o:spid="_x0000_s1033" style="position:absolute;left:3797;top:76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2" o:spid="_x0000_s1034" style="position:absolute;left:490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3" o:spid="_x0000_s1035" style="position:absolute;left:4908;top:76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4" o:spid="_x0000_s1036" style="position:absolute;left:601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5" o:spid="_x0000_s1037" style="position:absolute;left:6073;top:76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6" o:spid="_x0000_s1038" style="position:absolute;left:7490;top:76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7" o:spid="_x0000_s1039" style="position:absolute;left:7445;top:58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8" o:spid="_x0000_s1040" type="#_x0000_t32" style="position:absolute;left:3956;top:5994;width:0;height:1620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"/>
                    <v:shape id="Прямая со стрелкой 19" o:spid="_x0000_s1041" type="#_x0000_t32" style="position:absolute;left:5066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    <v:shape id="Прямая со стрелкой 20" o:spid="_x0000_s1042" type="#_x0000_t32" style="position:absolute;left:5114;top:5994;width:952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  <v:shape id="Прямая со стрелкой 21" o:spid="_x0000_s1043" type="#_x0000_t32" style="position:absolute;left:5066;top:7794;width:11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  <v:shape id="Прямая со стрелкой 22" o:spid="_x0000_s1044" type="#_x0000_t32" style="position:absolute;left:6177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    <v:shape id="Прямая со стрелкой 23" o:spid="_x0000_s1045" type="#_x0000_t32" style="position:absolute;left:7604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        <v:rect id="Прямоугольник 24" o:spid="_x0000_s1046" style="position:absolute;left:5066;top:7974;width:111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  <v:shape id="Прямая со стрелкой 25" o:spid="_x0000_s1047" type="#_x0000_t32" style="position:absolute;left:5084;top:5889;width:9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    <v:shape id="Прямая со стрелкой 26" o:spid="_x0000_s1048" type="#_x0000_t32" style="position:absolute;left:5066;top:5994;width:952;height:1620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"/>
                    <v:shape id="Прямая со стрелкой 27" o:spid="_x0000_s1049" type="#_x0000_t32" style="position:absolute;left:6335;top:7794;width: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"/>
                    <v:shape id="Прямая со стрелкой 28" o:spid="_x0000_s1050" type="#_x0000_t32" style="position:absolute;left:6335;top:7794;width:12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0wG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RqbvqQfIJd/AAAA//8DAFBLAQItABQABgAIAAAAIQDb4fbL7gAAAIUBAAATAAAAAAAAAAAAAAAA&#10;AAAAAABbQ29udGVudF9UeXBlc10ueG1sUEsBAi0AFAAGAAgAAAAhAFr0LFu/AAAAFQEAAAsAAAAA&#10;AAAAAAAAAAAAHwEAAF9yZWxzLy5yZWxzUEsBAi0AFAAGAAgAAAAhAJsTTAbBAAAA2wAAAA8AAAAA&#10;AAAAAAAAAAAABwIAAGRycy9kb3ducmV2LnhtbFBLBQYAAAAAAwADALcAAAD1AgAAAAA=&#10;"/>
                    <v:rect id="Прямоугольник 29" o:spid="_x0000_s1051" style="position:absolute;left:3821;top:563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Прямоугольник 30" o:spid="_x0000_s1052" style="position:absolute;left:5020;top:5634;width:37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Прямоугольник 31" o:spid="_x0000_s1053" style="position:absolute;left:6097;top:5619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Прямоугольник 32" o:spid="_x0000_s1054" style="position:absolute;left:7536;top:563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Прямоугольник 33" o:spid="_x0000_s1055" style="position:absolute;left:6019;top:7703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Прямоугольник 34" o:spid="_x0000_s1056" style="position:absolute;left:4797;top:7731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7</w:t>
                            </w:r>
                          </w:p>
                        </w:txbxContent>
                      </v:textbox>
                    </v:rect>
                    <v:rect id="Прямоугольник 35" o:spid="_x0000_s1057" style="position:absolute;left:3718;top:7716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152400</wp:posOffset>
                </wp:positionV>
                <wp:extent cx="571500" cy="12700"/>
                <wp:effectExtent l="0" t="0" r="0" b="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0250" y="378000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152400</wp:posOffset>
                </wp:positionV>
                <wp:extent cx="571500" cy="12700"/>
                <wp:effectExtent b="0" l="0" r="0" t="0"/>
                <wp:wrapNone/>
                <wp:docPr id="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139700</wp:posOffset>
                </wp:positionV>
                <wp:extent cx="800100" cy="12700"/>
                <wp:effectExtent l="0" t="0" r="0" b="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45950" y="378000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139700</wp:posOffset>
                </wp:positionV>
                <wp:extent cx="800100" cy="127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8              7               6                 5</w:t>
      </w: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     ________________(ФИО)</w:t>
      </w: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     ________________(ФИО)</w:t>
      </w:r>
    </w:p>
    <w:p w:rsidR="008D2A67" w:rsidRDefault="001C75AB" w:rsidP="008D2A67">
      <w:pPr>
        <w:spacing w:after="120"/>
        <w:rPr>
          <w:sz w:val="28"/>
          <w:szCs w:val="28"/>
        </w:rPr>
      </w:pPr>
      <w:r>
        <w:rPr>
          <w:sz w:val="28"/>
          <w:szCs w:val="28"/>
        </w:rPr>
        <w:t>Дата</w:t>
      </w:r>
      <w:bookmarkStart w:id="16" w:name="_heading=h.lnxbz9" w:colFirst="0" w:colLast="0"/>
      <w:bookmarkEnd w:id="16"/>
      <w:r w:rsidR="008D2A67">
        <w:rPr>
          <w:sz w:val="28"/>
          <w:szCs w:val="28"/>
        </w:rPr>
        <w:t>______</w:t>
      </w:r>
    </w:p>
    <w:p w:rsidR="008D2A67" w:rsidRDefault="008D2A67" w:rsidP="008D2A67">
      <w:pPr>
        <w:spacing w:after="120"/>
        <w:jc w:val="right"/>
        <w:rPr>
          <w:sz w:val="28"/>
          <w:szCs w:val="28"/>
        </w:rPr>
      </w:pPr>
    </w:p>
    <w:p w:rsidR="008115AA" w:rsidRPr="008D2A67" w:rsidRDefault="008D2A67" w:rsidP="008D2A67">
      <w:pPr>
        <w:spacing w:after="120" w:line="360" w:lineRule="auto"/>
        <w:jc w:val="both"/>
        <w:rPr>
          <w:b/>
          <w:sz w:val="28"/>
          <w:szCs w:val="28"/>
        </w:rPr>
      </w:pPr>
      <w:r w:rsidRPr="008D2A67">
        <w:rPr>
          <w:b/>
          <w:sz w:val="28"/>
          <w:szCs w:val="28"/>
        </w:rPr>
        <w:t xml:space="preserve">8. </w:t>
      </w:r>
      <w:r w:rsidR="001C75AB" w:rsidRPr="008D2A67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115AA" w:rsidRDefault="001C75AB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bookmarkStart w:id="17" w:name="_heading=h.35nkun2" w:colFirst="0" w:colLast="0"/>
      <w:bookmarkEnd w:id="17"/>
      <w:r w:rsidRPr="00E1658A">
        <w:rPr>
          <w:sz w:val="28"/>
          <w:szCs w:val="28"/>
        </w:rPr>
        <w:t>Кочкаров,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Теория графов и классические задачи прикладной математики в экономике: учебное пособие/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Кочкаров, Д.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 xml:space="preserve">В. Яцкин; Финуниверситет. </w:t>
      </w:r>
      <w:r>
        <w:rPr>
          <w:sz w:val="28"/>
          <w:szCs w:val="28"/>
        </w:rPr>
        <w:t>–</w:t>
      </w:r>
      <w:r w:rsidRPr="00E1658A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: Кнорус, 2020</w:t>
      </w:r>
      <w:r>
        <w:rPr>
          <w:sz w:val="28"/>
          <w:szCs w:val="28"/>
        </w:rPr>
        <w:t>.</w:t>
      </w:r>
      <w:r w:rsidRPr="00E1658A">
        <w:rPr>
          <w:sz w:val="28"/>
          <w:szCs w:val="28"/>
        </w:rPr>
        <w:t xml:space="preserve"> - 248 с.</w:t>
      </w:r>
      <w:r>
        <w:rPr>
          <w:sz w:val="28"/>
          <w:szCs w:val="28"/>
        </w:rPr>
        <w:t xml:space="preserve"> - Текст : непосредственный. </w:t>
      </w:r>
      <w:r w:rsidRPr="00E1658A">
        <w:rPr>
          <w:sz w:val="28"/>
          <w:szCs w:val="28"/>
        </w:rPr>
        <w:t>– То же. – 2021. – ЭБС BOOK.ru. - URL: https://book.ru</w:t>
      </w:r>
      <w:r>
        <w:rPr>
          <w:sz w:val="28"/>
          <w:szCs w:val="28"/>
        </w:rPr>
        <w:t>/book/940478 (дата обращения: 30.06</w:t>
      </w:r>
      <w:r w:rsidRPr="00E1658A">
        <w:rPr>
          <w:sz w:val="28"/>
          <w:szCs w:val="28"/>
        </w:rPr>
        <w:t>.2023). – Текст : электронный.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lastRenderedPageBreak/>
        <w:t>Методы принятия управленческих решений: количественный подход: учебное пособие / под общ. ред.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Кочкарова. – Москва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: КНОРУС, 2016. — 145 с. – Текст : непосредственный. – То же. – 2020. – ЭБС BOOK.ru. – URL: https://www.book.ru</w:t>
      </w:r>
      <w:r>
        <w:rPr>
          <w:sz w:val="28"/>
          <w:szCs w:val="28"/>
        </w:rPr>
        <w:t>/book/934219 (дата обращения: 30.06.2023</w:t>
      </w:r>
      <w:r w:rsidRPr="00E1658A">
        <w:rPr>
          <w:sz w:val="28"/>
          <w:szCs w:val="28"/>
        </w:rPr>
        <w:t>). - Текст : электронный.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t>Гисин</w:t>
      </w:r>
      <w:r>
        <w:rPr>
          <w:sz w:val="28"/>
          <w:szCs w:val="28"/>
        </w:rPr>
        <w:t>,</w:t>
      </w:r>
      <w:r w:rsidRPr="00E1658A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Б. Дискретная математика : учебник и практикум для вузов / В.</w:t>
      </w:r>
      <w:r>
        <w:rPr>
          <w:sz w:val="28"/>
          <w:szCs w:val="28"/>
        </w:rPr>
        <w:t xml:space="preserve"> Б. Гисин ; Финуниверситет</w:t>
      </w:r>
      <w:r w:rsidRPr="00E1658A">
        <w:rPr>
          <w:sz w:val="28"/>
          <w:szCs w:val="28"/>
        </w:rPr>
        <w:t>.</w:t>
      </w:r>
      <w:r>
        <w:rPr>
          <w:sz w:val="28"/>
          <w:szCs w:val="28"/>
        </w:rPr>
        <w:t xml:space="preserve"> — Москва : Юрайт, 2016</w:t>
      </w:r>
      <w:r w:rsidRPr="00E1658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— 383 с. — Текс</w:t>
      </w:r>
      <w:r>
        <w:rPr>
          <w:sz w:val="28"/>
          <w:szCs w:val="28"/>
        </w:rPr>
        <w:t xml:space="preserve">т : непосредственный. — То же. — </w:t>
      </w:r>
      <w:r w:rsidRPr="00E1658A">
        <w:rPr>
          <w:sz w:val="28"/>
          <w:szCs w:val="28"/>
        </w:rPr>
        <w:t>2023. — 383 с.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— ЭБС Юрайт. — URL: https://urait.ru/</w:t>
      </w:r>
      <w:r>
        <w:rPr>
          <w:sz w:val="28"/>
          <w:szCs w:val="28"/>
        </w:rPr>
        <w:t xml:space="preserve">bcode/510972 (дата обращения: 30.06.2023). </w:t>
      </w:r>
      <w:r w:rsidRPr="00E1658A">
        <w:rPr>
          <w:sz w:val="28"/>
          <w:szCs w:val="28"/>
        </w:rPr>
        <w:t>— Текст : электронный.</w:t>
      </w:r>
    </w:p>
    <w:p w:rsidR="008115AA" w:rsidRDefault="001C75AB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E1658A" w:rsidRDefault="00E1658A" w:rsidP="00E1658A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t>Методы о</w:t>
      </w:r>
      <w:r>
        <w:rPr>
          <w:sz w:val="28"/>
          <w:szCs w:val="28"/>
        </w:rPr>
        <w:t>птимальных решений. Практикум: у</w:t>
      </w:r>
      <w:r w:rsidRPr="00E1658A">
        <w:rPr>
          <w:sz w:val="28"/>
          <w:szCs w:val="28"/>
        </w:rPr>
        <w:t>чебное пособие / Финуниверситет ; под ред. В.</w:t>
      </w:r>
      <w:r>
        <w:rPr>
          <w:sz w:val="28"/>
          <w:szCs w:val="28"/>
        </w:rPr>
        <w:t xml:space="preserve"> А. Колемаева, </w:t>
      </w:r>
      <w:r w:rsidRPr="00E1658A">
        <w:rPr>
          <w:sz w:val="28"/>
          <w:szCs w:val="28"/>
        </w:rPr>
        <w:t>В.</w:t>
      </w:r>
      <w:r>
        <w:rPr>
          <w:sz w:val="28"/>
          <w:szCs w:val="28"/>
        </w:rPr>
        <w:t xml:space="preserve"> И. Соловьева. – Москва </w:t>
      </w:r>
      <w:r w:rsidRPr="00E1658A">
        <w:rPr>
          <w:sz w:val="28"/>
          <w:szCs w:val="28"/>
        </w:rPr>
        <w:t xml:space="preserve">: Кнорус, 2017. - 194 с. – Текст : непосредственный. - То же. - 2016. - URL: </w:t>
      </w:r>
      <w:hyperlink r:id="rId13" w:history="1">
        <w:r w:rsidRPr="00E1658A">
          <w:rPr>
            <w:rStyle w:val="af7"/>
            <w:color w:val="000000" w:themeColor="text1"/>
            <w:sz w:val="28"/>
            <w:szCs w:val="28"/>
            <w:u w:val="none"/>
          </w:rPr>
          <w:t>https://www.book.ru/book/919909</w:t>
        </w:r>
      </w:hyperlink>
      <w:r w:rsidRPr="00E1658A">
        <w:rPr>
          <w:color w:val="000000" w:themeColor="text1"/>
          <w:sz w:val="28"/>
          <w:szCs w:val="28"/>
        </w:rPr>
        <w:t xml:space="preserve"> (</w:t>
      </w:r>
      <w:r>
        <w:rPr>
          <w:sz w:val="28"/>
          <w:szCs w:val="28"/>
        </w:rPr>
        <w:t>дата обращения: 30.06.2023)</w:t>
      </w:r>
      <w:r w:rsidRPr="00E1658A">
        <w:rPr>
          <w:sz w:val="28"/>
          <w:szCs w:val="28"/>
        </w:rPr>
        <w:t>. - Текст : электронный.</w:t>
      </w:r>
    </w:p>
    <w:p w:rsidR="008115AA" w:rsidRDefault="003D0B86" w:rsidP="00E1658A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Лекции по теории графов: учебное</w:t>
      </w:r>
      <w:r w:rsidR="00E1658A" w:rsidRPr="00E1658A">
        <w:rPr>
          <w:sz w:val="28"/>
          <w:szCs w:val="28"/>
        </w:rPr>
        <w:t xml:space="preserve"> пособие для студ. по спец. "Математика", "Прикладная математика" / В.</w:t>
      </w:r>
      <w:r>
        <w:rPr>
          <w:sz w:val="28"/>
          <w:szCs w:val="28"/>
        </w:rPr>
        <w:t xml:space="preserve"> А. Емеличев [и др.] – Москва </w:t>
      </w:r>
      <w:r w:rsidR="00E1658A" w:rsidRPr="00E1658A">
        <w:rPr>
          <w:sz w:val="28"/>
          <w:szCs w:val="28"/>
        </w:rPr>
        <w:t>: Либроком, 2013</w:t>
      </w:r>
      <w:r>
        <w:rPr>
          <w:sz w:val="28"/>
          <w:szCs w:val="28"/>
        </w:rPr>
        <w:t>.</w:t>
      </w:r>
      <w:r w:rsidR="00E1658A" w:rsidRPr="00E1658A">
        <w:rPr>
          <w:sz w:val="28"/>
          <w:szCs w:val="28"/>
        </w:rPr>
        <w:t xml:space="preserve"> - 383 с. - Текст : непосредственный.</w:t>
      </w:r>
    </w:p>
    <w:p w:rsidR="008115AA" w:rsidRPr="008D2A67" w:rsidRDefault="003D0B86" w:rsidP="003D0B86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Теория графов в задачах и упражнениях. Более 200 задач с подробными решениями / В.</w:t>
      </w:r>
      <w:r>
        <w:rPr>
          <w:sz w:val="28"/>
          <w:szCs w:val="28"/>
        </w:rPr>
        <w:t xml:space="preserve"> </w:t>
      </w:r>
      <w:r w:rsidRPr="003D0B86">
        <w:rPr>
          <w:sz w:val="28"/>
          <w:szCs w:val="28"/>
        </w:rPr>
        <w:t>А. Емеличев [и др.]</w:t>
      </w:r>
      <w:r>
        <w:rPr>
          <w:sz w:val="28"/>
          <w:szCs w:val="28"/>
        </w:rPr>
        <w:t xml:space="preserve">. – Москва </w:t>
      </w:r>
      <w:r w:rsidRPr="003D0B86">
        <w:rPr>
          <w:sz w:val="28"/>
          <w:szCs w:val="28"/>
        </w:rPr>
        <w:t>: Либроком, 2013</w:t>
      </w:r>
      <w:r>
        <w:rPr>
          <w:sz w:val="28"/>
          <w:szCs w:val="28"/>
        </w:rPr>
        <w:t>.</w:t>
      </w:r>
      <w:r w:rsidRPr="003D0B86">
        <w:rPr>
          <w:sz w:val="28"/>
          <w:szCs w:val="28"/>
        </w:rPr>
        <w:t xml:space="preserve"> - 416 с. - Текст : непосредственный.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lastRenderedPageBreak/>
        <w:t>Сайт кафедры департамента анализа данных, принятия решений и финансовых технологий.</w:t>
      </w:r>
    </w:p>
    <w:p w:rsidR="008115AA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BOOK.RU http://www.book.ru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Znanium http://www.znanium.com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«ЮРАЙТ» https://urait.ru/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Лань https://e.lanbook.com/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Деловая онлайн-библиотека Alpina Digital http://lib.alpinadigital.ru/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 xml:space="preserve">Научная электронная библиотека eLibrary.ru http://elibrary.ru  </w:t>
      </w:r>
    </w:p>
    <w:p w:rsidR="003D0B86" w:rsidRPr="008D2A67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Национальная электронная библиотека http://нэб.рф/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>International Software Qualifications Board - некоммерческая организация, занимающаяся определением различных принципов развития сферы тестирования ПО https://www.rstqb.org/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 xml:space="preserve">База знаний о тестирование </w:t>
      </w:r>
      <w:hyperlink r:id="rId14">
        <w:r w:rsidRPr="008D2A67">
          <w:rPr>
            <w:color w:val="0000FF"/>
            <w:sz w:val="28"/>
            <w:szCs w:val="28"/>
            <w:u w:val="single"/>
          </w:rPr>
          <w:t>https://qalight.ua/ru/baza-znaniy/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Ресурс о тестирование </w:t>
      </w:r>
      <w:hyperlink r:id="rId15">
        <w:r w:rsidRPr="008D2A67">
          <w:rPr>
            <w:color w:val="0000FF"/>
            <w:sz w:val="28"/>
            <w:szCs w:val="28"/>
            <w:u w:val="single"/>
          </w:rPr>
          <w:t>https://software-testing.ru/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Pytest </w:t>
      </w:r>
      <w:hyperlink r:id="rId16">
        <w:r w:rsidRPr="008D2A67">
          <w:rPr>
            <w:color w:val="0000FF"/>
            <w:sz w:val="28"/>
            <w:szCs w:val="28"/>
            <w:u w:val="single"/>
          </w:rPr>
          <w:t>https://pytest-docs-ru.readthedocs.io/ru/latest/index.html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Pytest </w:t>
      </w:r>
      <w:hyperlink r:id="rId17">
        <w:r w:rsidRPr="008D2A67">
          <w:rPr>
            <w:color w:val="0000FF"/>
            <w:sz w:val="28"/>
            <w:szCs w:val="28"/>
            <w:u w:val="single"/>
          </w:rPr>
          <w:t>https://docs.pytest.org/en/latest/contents.html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Selenium  </w:t>
      </w:r>
      <w:hyperlink r:id="rId18">
        <w:r w:rsidRPr="008D2A67">
          <w:rPr>
            <w:color w:val="0000FF"/>
            <w:sz w:val="28"/>
            <w:szCs w:val="28"/>
            <w:u w:val="single"/>
          </w:rPr>
          <w:t>https://www.selenium.dev/documentation/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lastRenderedPageBreak/>
        <w:t>Документация WebDriver API https://selenium-python.readthedocs.io/api.html</w:t>
      </w:r>
    </w:p>
    <w:p w:rsidR="008115AA" w:rsidRDefault="008115AA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8115AA" w:rsidRDefault="001C75AB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1ci93xb" w:colFirst="0" w:colLast="0"/>
      <w:bookmarkEnd w:id="1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115AA" w:rsidRDefault="00D55718">
      <w:pPr>
        <w:spacing w:line="360" w:lineRule="auto"/>
        <w:rPr>
          <w:sz w:val="28"/>
          <w:szCs w:val="28"/>
        </w:rPr>
      </w:pPr>
      <w:bookmarkStart w:id="19" w:name="_heading=h.3whwml4" w:colFirst="0" w:colLast="0"/>
      <w:bookmarkEnd w:id="19"/>
      <w:r>
        <w:rPr>
          <w:sz w:val="28"/>
          <w:szCs w:val="28"/>
        </w:rPr>
        <w:t>11.</w:t>
      </w:r>
      <w:r w:rsidR="001C75AB">
        <w:rPr>
          <w:sz w:val="28"/>
          <w:szCs w:val="28"/>
        </w:rPr>
        <w:t xml:space="preserve">1. Комплект лицензионного программного обеспечения: 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Kaspersky;</w:t>
      </w:r>
    </w:p>
    <w:p w:rsidR="008115AA" w:rsidRDefault="001C75AB">
      <w:pPr>
        <w:spacing w:line="360" w:lineRule="auto"/>
        <w:rPr>
          <w:sz w:val="28"/>
          <w:szCs w:val="28"/>
        </w:rPr>
      </w:pPr>
      <w:bookmarkStart w:id="20" w:name="_heading=h.2bn6wsx" w:colFirst="0" w:colLast="0"/>
      <w:bookmarkEnd w:id="20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r w:rsidR="008D2A67">
        <w:rPr>
          <w:sz w:val="28"/>
          <w:szCs w:val="28"/>
        </w:rPr>
        <w:t>:</w:t>
      </w:r>
    </w:p>
    <w:p w:rsidR="008115AA" w:rsidRDefault="001C75AB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9">
        <w:r>
          <w:rPr>
            <w:sz w:val="28"/>
            <w:szCs w:val="28"/>
            <w:u w:val="single"/>
          </w:rPr>
          <w:t>http://ru.wikipedia.org/wiki/Wiki</w:t>
        </w:r>
      </w:hyperlink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115AA" w:rsidRDefault="001C75AB">
      <w:pPr>
        <w:spacing w:line="360" w:lineRule="auto"/>
        <w:ind w:left="709"/>
        <w:rPr>
          <w:sz w:val="28"/>
          <w:szCs w:val="28"/>
        </w:rPr>
      </w:pPr>
      <w:bookmarkStart w:id="21" w:name="_heading=h.qsh70q" w:colFirst="0" w:colLast="0"/>
      <w:bookmarkEnd w:id="21"/>
      <w:r>
        <w:rPr>
          <w:sz w:val="28"/>
          <w:szCs w:val="28"/>
        </w:rPr>
        <w:t>- не используются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3as4poj" w:colFirst="0" w:colLast="0"/>
      <w:bookmarkEnd w:id="2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8115AA">
      <w:footerReference w:type="even" r:id="rId20"/>
      <w:footerReference w:type="default" r:id="rId21"/>
      <w:footerReference w:type="first" r:id="rId22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BE4" w:rsidRDefault="008D7BE4">
      <w:r>
        <w:separator/>
      </w:r>
    </w:p>
  </w:endnote>
  <w:endnote w:type="continuationSeparator" w:id="0">
    <w:p w:rsidR="008D7BE4" w:rsidRDefault="008D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15A96" w:rsidRDefault="00A15A9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15A96" w:rsidRDefault="00A15A9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7E711E">
      <w:rPr>
        <w:noProof/>
        <w:color w:val="000000"/>
        <w:sz w:val="28"/>
        <w:szCs w:val="28"/>
      </w:rPr>
      <w:t>19</w:t>
    </w:r>
    <w:r>
      <w:rPr>
        <w:color w:val="000000"/>
        <w:sz w:val="28"/>
        <w:szCs w:val="28"/>
      </w:rPr>
      <w:fldChar w:fldCharType="end"/>
    </w:r>
  </w:p>
  <w:p w:rsidR="00A15A96" w:rsidRDefault="00A15A9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2F0EFE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BE4" w:rsidRDefault="008D7BE4">
      <w:r>
        <w:separator/>
      </w:r>
    </w:p>
  </w:footnote>
  <w:footnote w:type="continuationSeparator" w:id="0">
    <w:p w:rsidR="008D7BE4" w:rsidRDefault="008D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18B"/>
    <w:multiLevelType w:val="multilevel"/>
    <w:tmpl w:val="73503E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F06DB9"/>
    <w:multiLevelType w:val="multilevel"/>
    <w:tmpl w:val="2F2AD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A5A5C"/>
    <w:multiLevelType w:val="multilevel"/>
    <w:tmpl w:val="73AE56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F0C48DA"/>
    <w:multiLevelType w:val="multilevel"/>
    <w:tmpl w:val="21C0157E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3140"/>
    <w:multiLevelType w:val="multilevel"/>
    <w:tmpl w:val="5524C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5745"/>
    <w:multiLevelType w:val="multilevel"/>
    <w:tmpl w:val="904C17A2"/>
    <w:lvl w:ilvl="0">
      <w:start w:val="1"/>
      <w:numFmt w:val="decimal"/>
      <w:lvlText w:val="%1."/>
      <w:lvlJc w:val="left"/>
      <w:pPr>
        <w:ind w:left="885" w:hanging="525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F68DA"/>
    <w:multiLevelType w:val="multilevel"/>
    <w:tmpl w:val="C4661B18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14814"/>
    <w:multiLevelType w:val="multilevel"/>
    <w:tmpl w:val="F90CD784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B3A45"/>
    <w:multiLevelType w:val="multilevel"/>
    <w:tmpl w:val="5DE48994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50730B12"/>
    <w:multiLevelType w:val="multilevel"/>
    <w:tmpl w:val="0CA804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404BC"/>
    <w:multiLevelType w:val="hybridMultilevel"/>
    <w:tmpl w:val="FA96DCBC"/>
    <w:lvl w:ilvl="0" w:tplc="BB0405E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67685A99"/>
    <w:multiLevelType w:val="multilevel"/>
    <w:tmpl w:val="B64C1FD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F14E4"/>
    <w:multiLevelType w:val="multilevel"/>
    <w:tmpl w:val="5CF6D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76094"/>
    <w:multiLevelType w:val="multilevel"/>
    <w:tmpl w:val="C4B28344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101CD"/>
    <w:multiLevelType w:val="multilevel"/>
    <w:tmpl w:val="9372EA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D1D90"/>
    <w:multiLevelType w:val="multilevel"/>
    <w:tmpl w:val="82F69588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0"/>
  </w:num>
  <w:num w:numId="8">
    <w:abstractNumId w:val="13"/>
  </w:num>
  <w:num w:numId="9">
    <w:abstractNumId w:val="12"/>
  </w:num>
  <w:num w:numId="10">
    <w:abstractNumId w:val="4"/>
  </w:num>
  <w:num w:numId="11">
    <w:abstractNumId w:val="14"/>
  </w:num>
  <w:num w:numId="12">
    <w:abstractNumId w:val="3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AA"/>
    <w:rsid w:val="00151418"/>
    <w:rsid w:val="00154A99"/>
    <w:rsid w:val="001C75AB"/>
    <w:rsid w:val="00205710"/>
    <w:rsid w:val="002C2E83"/>
    <w:rsid w:val="002F0EFE"/>
    <w:rsid w:val="003D0B86"/>
    <w:rsid w:val="0040278A"/>
    <w:rsid w:val="007E711E"/>
    <w:rsid w:val="008115AA"/>
    <w:rsid w:val="008D2A67"/>
    <w:rsid w:val="008D7BE4"/>
    <w:rsid w:val="00901197"/>
    <w:rsid w:val="00A15A96"/>
    <w:rsid w:val="00A47C15"/>
    <w:rsid w:val="00AC5C43"/>
    <w:rsid w:val="00B054DB"/>
    <w:rsid w:val="00BE2E6D"/>
    <w:rsid w:val="00BF0D2B"/>
    <w:rsid w:val="00D55718"/>
    <w:rsid w:val="00E1658A"/>
    <w:rsid w:val="00F251B0"/>
    <w:rsid w:val="00F4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9704E-1462-44B9-8797-E200E1F4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ook.ru/book/919909" TargetMode="External"/><Relationship Id="rId18" Type="http://schemas.openxmlformats.org/officeDocument/2006/relationships/hyperlink" Target="https://www.selenium.dev/documentation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docs.pytest.org/en/latest/conten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ytest-docs-ru.readthedocs.io/ru/latest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oftware-testing.ru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qalight.ua/ru/baza-znaniy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z/H5N9RIK0mEpWKVXgLualpnyA==">CgMxLjAaFAoBMBIPCg0IB0IJEgdHdW5nc3VoGhQKATESDwoNCAdCCRIHR3VuZ3N1aDIJaC4xcHhlendjMghoLmdqZGd4czIJaC4zMGowemxsMgloLjFmb2I5dGUyCWguM3pueXNoNzIJaC4yZXQ5MnAwMghoLnR5amN3dDIJaC4zZHk2dmttMgloLjF0M2g1c2YyCWguNGQzNG9nODIJaC4xdDNoNXNmMgloLjRkMzRvZzgyCWguMnM4ZXlvMTIJaC4xN2RwOHZ1MgloLjNyZGNyam4yCWguMmp4c3hxaDIIaC56MzM3eWEyCGgubG54Yno5MgloLjM1bmt1bjIyCWguMWNpOTN4YjIJaC4zd2h3bWw0MgloLjJibjZ3c3gyCGgucXNoNzBxMgloLjNhczRwb2o4AHIhMXJKYzB5VmpGUzVlY2E3c2xjbll5S2JxcWR1bHdkbF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6230</Words>
  <Characters>35516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dcterms:created xsi:type="dcterms:W3CDTF">2023-06-30T12:15:00Z</dcterms:created>
  <dcterms:modified xsi:type="dcterms:W3CDTF">2024-05-21T08:50:00Z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